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78D" w:rsidRPr="001F6DCB" w:rsidRDefault="00E3678D" w:rsidP="00E3678D">
      <w:pPr>
        <w:jc w:val="center"/>
        <w:rPr>
          <w:b/>
          <w:color w:val="008000"/>
          <w:spacing w:val="60"/>
          <w:sz w:val="52"/>
          <w:szCs w:val="5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pPr>
      <w:r>
        <w:rPr>
          <w:b/>
          <w:color w:val="008000"/>
          <w:spacing w:val="60"/>
          <w:sz w:val="52"/>
          <w:szCs w:val="5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t>A</w:t>
      </w:r>
      <w:r w:rsidRPr="001F6DCB">
        <w:rPr>
          <w:b/>
          <w:color w:val="008000"/>
          <w:spacing w:val="60"/>
          <w:sz w:val="52"/>
          <w:szCs w:val="5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t>2025 nyár</w:t>
      </w:r>
    </w:p>
    <w:p w:rsidR="00E3678D" w:rsidRPr="00D3105A" w:rsidRDefault="00E3678D" w:rsidP="00E3678D">
      <w:pPr>
        <w:pStyle w:val="Listaszerbekezds"/>
        <w:numPr>
          <w:ilvl w:val="0"/>
          <w:numId w:val="5"/>
        </w:numPr>
        <w:jc w:val="center"/>
        <w:rPr>
          <w:rFonts w:ascii="Comic Sans MS" w:hAnsi="Comic Sans MS"/>
          <w:b/>
          <w:sz w:val="52"/>
          <w:szCs w:val="5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pPr>
      <w:r w:rsidRPr="00515320">
        <w:rPr>
          <w:rFonts w:ascii="Comic Sans MS" w:hAnsi="Comic Sans MS"/>
          <w:b/>
          <w:color w:val="FF0000"/>
          <w:sz w:val="44"/>
          <w:szCs w:val="44"/>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A titokzatos királynő rejtélye</w:t>
      </w:r>
      <w:r w:rsidRPr="00515320">
        <w:rPr>
          <w:rFonts w:ascii="Comic Sans MS" w:hAnsi="Comic Sans MS"/>
          <w:b/>
          <w:color w:val="FF0000"/>
          <w:sz w:val="52"/>
          <w:szCs w:val="5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 xml:space="preserve"> </w:t>
      </w:r>
      <w:r>
        <w:rPr>
          <w:rFonts w:ascii="Comic Sans MS" w:hAnsi="Comic Sans MS"/>
          <w:b/>
          <w:sz w:val="52"/>
          <w:szCs w:val="5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w:t>
      </w:r>
    </w:p>
    <w:p w:rsidR="00E3678D" w:rsidRPr="001F6DCB" w:rsidRDefault="00E3678D" w:rsidP="00E3678D">
      <w:pPr>
        <w:jc w:val="center"/>
        <w:rPr>
          <w:b/>
          <w:sz w:val="32"/>
          <w:szCs w:val="3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pPr>
      <w:r>
        <w:rPr>
          <w:b/>
          <w:sz w:val="40"/>
          <w:szCs w:val="40"/>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 xml:space="preserve"> </w:t>
      </w:r>
      <w:proofErr w:type="gramStart"/>
      <w:r w:rsidRPr="00515320">
        <w:rPr>
          <w:b/>
          <w:color w:val="003366"/>
          <w:sz w:val="32"/>
          <w:szCs w:val="3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a</w:t>
      </w:r>
      <w:proofErr w:type="gramEnd"/>
      <w:r w:rsidRPr="00515320">
        <w:rPr>
          <w:b/>
          <w:color w:val="003366"/>
          <w:sz w:val="32"/>
          <w:szCs w:val="3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 xml:space="preserve"> rejtély nyomában </w:t>
      </w:r>
      <w:proofErr w:type="spellStart"/>
      <w:r w:rsidRPr="00515320">
        <w:rPr>
          <w:b/>
          <w:color w:val="003366"/>
          <w:sz w:val="32"/>
          <w:szCs w:val="3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Kisinócon</w:t>
      </w:r>
      <w:proofErr w:type="spellEnd"/>
    </w:p>
    <w:p w:rsidR="00E3678D" w:rsidRDefault="00E3678D" w:rsidP="00E3678D">
      <w:pPr>
        <w:jc w:val="both"/>
        <w:rPr>
          <w:sz w:val="16"/>
          <w:szCs w:val="16"/>
        </w:rPr>
      </w:pPr>
    </w:p>
    <w:p w:rsidR="00E3678D" w:rsidRDefault="00E3678D" w:rsidP="00E3678D">
      <w:pPr>
        <w:ind w:firstLine="708"/>
        <w:jc w:val="both"/>
        <w:rPr>
          <w:rFonts w:asciiTheme="majorHAnsi" w:hAnsiTheme="majorHAnsi"/>
          <w:sz w:val="16"/>
          <w:szCs w:val="16"/>
        </w:rPr>
      </w:pPr>
      <w:r w:rsidRPr="00D3105A">
        <w:rPr>
          <w:rFonts w:asciiTheme="majorHAnsi" w:hAnsiTheme="majorHAnsi"/>
          <w:sz w:val="28"/>
          <w:szCs w:val="28"/>
        </w:rPr>
        <w:t xml:space="preserve">Egy nagyon jó hírrel kezdem a levelemet. </w:t>
      </w:r>
      <w:r w:rsidRPr="00D3105A">
        <w:rPr>
          <w:rFonts w:ascii="Kristen ITC" w:hAnsi="Kristen ITC"/>
          <w:sz w:val="28"/>
          <w:szCs w:val="28"/>
        </w:rPr>
        <w:t>Idén hosszabb lesz a tábor.</w:t>
      </w:r>
      <w:r w:rsidRPr="00D3105A">
        <w:rPr>
          <w:rFonts w:asciiTheme="majorHAnsi" w:hAnsiTheme="majorHAnsi"/>
          <w:sz w:val="28"/>
          <w:szCs w:val="28"/>
        </w:rPr>
        <w:t xml:space="preserve"> Sikerült 2 nappal </w:t>
      </w:r>
      <w:r w:rsidRPr="00D3105A">
        <w:rPr>
          <w:rFonts w:asciiTheme="majorHAnsi" w:hAnsiTheme="majorHAnsi" w:cstheme="majorHAnsi"/>
          <w:sz w:val="28"/>
          <w:szCs w:val="28"/>
        </w:rPr>
        <w:t>meghosszabbítani a táborozást, így nem délután, hanem már</w:t>
      </w:r>
      <w:r w:rsidRPr="00D3105A">
        <w:rPr>
          <w:rFonts w:asciiTheme="majorHAnsi" w:hAnsiTheme="majorHAnsi"/>
          <w:sz w:val="28"/>
          <w:szCs w:val="28"/>
        </w:rPr>
        <w:t xml:space="preserve"> délelőtt megérkezhettek a tábor helyszínre és ebéd után már önfeledten strandolhatunk is.</w:t>
      </w:r>
    </w:p>
    <w:p w:rsidR="00E3678D" w:rsidRPr="00F445BB" w:rsidRDefault="00E3678D" w:rsidP="00E3678D">
      <w:pPr>
        <w:ind w:firstLine="708"/>
        <w:jc w:val="both"/>
        <w:rPr>
          <w:rFonts w:asciiTheme="majorHAnsi" w:hAnsiTheme="majorHAnsi"/>
          <w:sz w:val="16"/>
          <w:szCs w:val="16"/>
        </w:rPr>
      </w:pPr>
    </w:p>
    <w:p w:rsidR="00E3678D" w:rsidRPr="00D3105A" w:rsidRDefault="00E3678D" w:rsidP="00E3678D">
      <w:pPr>
        <w:jc w:val="both"/>
      </w:pPr>
      <w:r w:rsidRPr="00D3105A">
        <w:rPr>
          <w:b/>
          <w:bCs/>
        </w:rPr>
        <w:t xml:space="preserve">A titokzatos királynő rejtélye: Nyomozás </w:t>
      </w:r>
      <w:proofErr w:type="spellStart"/>
      <w:r w:rsidRPr="00D3105A">
        <w:rPr>
          <w:b/>
          <w:bCs/>
        </w:rPr>
        <w:t>Kisinócon</w:t>
      </w:r>
      <w:proofErr w:type="spellEnd"/>
    </w:p>
    <w:p w:rsidR="00E3678D" w:rsidRPr="00D3105A" w:rsidRDefault="00E3678D" w:rsidP="00E3678D">
      <w:pPr>
        <w:jc w:val="both"/>
      </w:pPr>
      <w:r w:rsidRPr="00D3105A">
        <w:t xml:space="preserve">Nyáron még együtt fejtettük meg a kuglófos lány kilétét, de </w:t>
      </w:r>
      <w:proofErr w:type="spellStart"/>
      <w:r w:rsidRPr="00D3105A">
        <w:t>Kisinócon</w:t>
      </w:r>
      <w:proofErr w:type="spellEnd"/>
      <w:r w:rsidRPr="00D3105A">
        <w:t xml:space="preserve"> máris egy újabb rejtélyre derült fény. </w:t>
      </w:r>
    </w:p>
    <w:p w:rsidR="00E3678D" w:rsidRPr="00D3105A" w:rsidRDefault="00E3678D" w:rsidP="00E3678D">
      <w:pPr>
        <w:jc w:val="both"/>
      </w:pPr>
      <w:r w:rsidRPr="00F445BB">
        <w:rPr>
          <w:u w:val="single"/>
        </w:rPr>
        <w:t>Egy legenda szerint</w:t>
      </w:r>
      <w:r w:rsidRPr="00D3105A">
        <w:t xml:space="preserve"> - több száz évvel ezelőtt - hatalmas csaták zajlottak le a Börzsöny hegységben, </w:t>
      </w:r>
      <w:proofErr w:type="spellStart"/>
      <w:r w:rsidRPr="00D3105A">
        <w:t>Kisinócon</w:t>
      </w:r>
      <w:proofErr w:type="spellEnd"/>
      <w:r w:rsidRPr="00D3105A">
        <w:t xml:space="preserve">. Ebben az időben egy titokzatos királynő megjelenéséről is suttogtak az emberek. A legenda szerint a királynő itt rejtette el a birodalmának legértékesebb kincseit.  </w:t>
      </w:r>
    </w:p>
    <w:p w:rsidR="00E3678D" w:rsidRPr="00D3105A" w:rsidRDefault="00E3678D" w:rsidP="00E3678D">
      <w:pPr>
        <w:jc w:val="both"/>
      </w:pPr>
      <w:r w:rsidRPr="00D3105A">
        <w:t>A turistaház felújításakor egy különös, több száz éves papírtekercsre bukkantak, amely a legendás királynő titkát rejti.</w:t>
      </w:r>
    </w:p>
    <w:p w:rsidR="00E3678D" w:rsidRPr="00D3105A" w:rsidRDefault="00E3678D" w:rsidP="00E3678D">
      <w:pPr>
        <w:jc w:val="both"/>
      </w:pPr>
      <w:r w:rsidRPr="00D3105A">
        <w:t xml:space="preserve">A nemrég felfedezett tekercs, térképet és egy rövid üzenetet tartalmaz, amely a "Regina </w:t>
      </w:r>
      <w:proofErr w:type="spellStart"/>
      <w:r w:rsidRPr="00D3105A">
        <w:t>Thesaurum</w:t>
      </w:r>
      <w:proofErr w:type="spellEnd"/>
      <w:r w:rsidRPr="00D3105A">
        <w:t>" – vagyis "A királynő kincse" – nyomára vezethet.</w:t>
      </w:r>
    </w:p>
    <w:p w:rsidR="00E3678D" w:rsidRDefault="00E3678D" w:rsidP="00E3678D">
      <w:pPr>
        <w:rPr>
          <w:b/>
          <w:bCs/>
        </w:rPr>
      </w:pPr>
      <w:r w:rsidRPr="00D3105A">
        <w:rPr>
          <w:b/>
          <w:bCs/>
        </w:rPr>
        <w:t>A táborról röviden</w:t>
      </w:r>
      <w:r>
        <w:rPr>
          <w:b/>
          <w:bCs/>
        </w:rPr>
        <w:t>:</w:t>
      </w:r>
    </w:p>
    <w:p w:rsidR="00E3678D" w:rsidRPr="008B1B30" w:rsidRDefault="00E3678D" w:rsidP="00E3678D">
      <w:pPr>
        <w:jc w:val="both"/>
        <w:rPr>
          <w:bCs/>
          <w:sz w:val="2"/>
          <w:szCs w:val="2"/>
        </w:rPr>
      </w:pPr>
      <w:r>
        <w:rPr>
          <w:bCs/>
        </w:rPr>
        <w:t xml:space="preserve">Idén ismét egy izgalmas kaland részesei lehettek, hiszen a </w:t>
      </w:r>
      <w:proofErr w:type="spellStart"/>
      <w:r>
        <w:rPr>
          <w:bCs/>
        </w:rPr>
        <w:t>Kisinocon</w:t>
      </w:r>
      <w:proofErr w:type="spellEnd"/>
      <w:r>
        <w:rPr>
          <w:bCs/>
        </w:rPr>
        <w:t xml:space="preserve"> található turistaház ad otthont ismét a nyári táborunknak, mely az erdő közepén fekszik. A tábor részvevői – felfedező csoport tagjaiként – indulnak majd el, hogy megfejtsék a rejtélyt és megtalálják a királynő kincsét. A tekercs alapján titkos helyszínekre kell majd eljutni, ősi nyomokat követve.</w:t>
      </w:r>
    </w:p>
    <w:p w:rsidR="00E3678D" w:rsidRPr="00F445BB" w:rsidRDefault="00E3678D" w:rsidP="00E3678D">
      <w:pPr>
        <w:rPr>
          <w:sz w:val="2"/>
          <w:szCs w:val="2"/>
        </w:rPr>
      </w:pPr>
    </w:p>
    <w:p w:rsidR="00E3678D" w:rsidRDefault="00E3678D" w:rsidP="00E3678D">
      <w:pPr>
        <w:jc w:val="both"/>
        <w:rPr>
          <w:sz w:val="2"/>
          <w:szCs w:val="2"/>
        </w:rPr>
      </w:pPr>
      <w:r w:rsidRPr="00D3105A">
        <w:t xml:space="preserve">A helyiek régóta beszélnek egy elfeledett királynőről, aki a csaták után a Börzsönyben rejtette el kincsét. A királynő legendája évszázadok óta él, és most mi, a tábor lakói, megpróbáljuk felfedni titkait. A tekercs alapján a királynő kincse olyan ereklyét tartalmaz, amelynek hatalmas ereje lehet. A csapatoknak – a táborozás alatt - lehetőségük lesz, hogy felfedezzék az elrejtett kincseket, megbirkózzanak a kihívásokkal, így a </w:t>
      </w:r>
      <w:r>
        <w:t>legügyesebb</w:t>
      </w:r>
      <w:r w:rsidRPr="00D3105A">
        <w:t xml:space="preserve"> és legkitartóbb csapatok képesek lesznek megoldani a rejtélyt.</w:t>
      </w:r>
    </w:p>
    <w:p w:rsidR="00E3678D" w:rsidRPr="008B1B30" w:rsidRDefault="00E3678D" w:rsidP="00E3678D">
      <w:pPr>
        <w:jc w:val="both"/>
        <w:rPr>
          <w:sz w:val="4"/>
          <w:szCs w:val="4"/>
        </w:rPr>
      </w:pPr>
      <w:r w:rsidRPr="00D3105A">
        <w:t>A táborozás során:</w:t>
      </w:r>
    </w:p>
    <w:p w:rsidR="00E3678D" w:rsidRPr="00D3105A" w:rsidRDefault="00E3678D" w:rsidP="00E3678D">
      <w:pPr>
        <w:numPr>
          <w:ilvl w:val="0"/>
          <w:numId w:val="3"/>
        </w:numPr>
        <w:spacing w:after="160" w:line="240" w:lineRule="auto"/>
        <w:jc w:val="both"/>
      </w:pPr>
      <w:r w:rsidRPr="00D3105A">
        <w:rPr>
          <w:bCs/>
        </w:rPr>
        <w:t>képzéseken vesztek részt</w:t>
      </w:r>
      <w:r w:rsidRPr="00D3105A">
        <w:t xml:space="preserve">, ahol megtanulhatjátok a </w:t>
      </w:r>
      <w:r w:rsidRPr="00D3105A">
        <w:rPr>
          <w:b/>
        </w:rPr>
        <w:t>nyomrögzítés</w:t>
      </w:r>
      <w:r w:rsidRPr="00D3105A">
        <w:t xml:space="preserve">, </w:t>
      </w:r>
      <w:r w:rsidRPr="00D3105A">
        <w:rPr>
          <w:b/>
        </w:rPr>
        <w:t>térképolvasás</w:t>
      </w:r>
      <w:r w:rsidRPr="00D3105A">
        <w:t xml:space="preserve"> és</w:t>
      </w:r>
      <w:r w:rsidRPr="00D3105A">
        <w:rPr>
          <w:b/>
        </w:rPr>
        <w:t xml:space="preserve"> helyszínelemzés</w:t>
      </w:r>
      <w:r w:rsidRPr="00D3105A">
        <w:t xml:space="preserve"> alapjait</w:t>
      </w:r>
      <w:r>
        <w:t>,</w:t>
      </w:r>
    </w:p>
    <w:p w:rsidR="00E3678D" w:rsidRPr="00D3105A" w:rsidRDefault="00E3678D" w:rsidP="00E3678D">
      <w:pPr>
        <w:numPr>
          <w:ilvl w:val="0"/>
          <w:numId w:val="3"/>
        </w:numPr>
        <w:spacing w:after="160" w:line="240" w:lineRule="auto"/>
        <w:jc w:val="both"/>
      </w:pPr>
      <w:r w:rsidRPr="00D3105A">
        <w:rPr>
          <w:bCs/>
        </w:rPr>
        <w:t xml:space="preserve">a csapatok a tekercs alapján különböző helyszínekre vezető </w:t>
      </w:r>
      <w:r w:rsidRPr="00D3105A">
        <w:rPr>
          <w:b/>
          <w:bCs/>
        </w:rPr>
        <w:t>nyomokat</w:t>
      </w:r>
      <w:r w:rsidRPr="00D3105A">
        <w:rPr>
          <w:bCs/>
        </w:rPr>
        <w:t xml:space="preserve"> </w:t>
      </w:r>
      <w:r w:rsidRPr="00D3105A">
        <w:rPr>
          <w:b/>
          <w:bCs/>
        </w:rPr>
        <w:t>követnek</w:t>
      </w:r>
      <w:r w:rsidRPr="00D3105A">
        <w:rPr>
          <w:bCs/>
        </w:rPr>
        <w:t>, hogy felfedezzék a királynő titkos rejtekhelyeit</w:t>
      </w:r>
      <w:r>
        <w:rPr>
          <w:bCs/>
        </w:rPr>
        <w:t>,</w:t>
      </w:r>
    </w:p>
    <w:p w:rsidR="00E3678D" w:rsidRPr="00D3105A" w:rsidRDefault="00E3678D" w:rsidP="00E3678D">
      <w:pPr>
        <w:numPr>
          <w:ilvl w:val="0"/>
          <w:numId w:val="4"/>
        </w:numPr>
        <w:spacing w:after="160" w:line="240" w:lineRule="auto"/>
        <w:jc w:val="both"/>
      </w:pPr>
      <w:r w:rsidRPr="00D3105A">
        <w:rPr>
          <w:bCs/>
        </w:rPr>
        <w:t xml:space="preserve">erőnléti és </w:t>
      </w:r>
      <w:r w:rsidRPr="00D3105A">
        <w:rPr>
          <w:b/>
          <w:bCs/>
        </w:rPr>
        <w:t>ügyességi/sportos próbákon</w:t>
      </w:r>
      <w:r w:rsidRPr="00D3105A">
        <w:rPr>
          <w:b/>
        </w:rPr>
        <w:t xml:space="preserve"> </w:t>
      </w:r>
      <w:r w:rsidRPr="00D3105A">
        <w:t>bizonyíthatjátok rátermettségeteket, mint</w:t>
      </w:r>
      <w:r w:rsidRPr="00D3105A">
        <w:rPr>
          <w:b/>
        </w:rPr>
        <w:t xml:space="preserve"> </w:t>
      </w:r>
      <w:r w:rsidRPr="00D3105A">
        <w:t>például</w:t>
      </w:r>
      <w:r w:rsidRPr="00D3105A">
        <w:rPr>
          <w:b/>
        </w:rPr>
        <w:t xml:space="preserve"> íjászat, pajzsharc</w:t>
      </w:r>
      <w:r w:rsidRPr="00D3105A">
        <w:t xml:space="preserve">, és </w:t>
      </w:r>
      <w:r w:rsidRPr="00D3105A">
        <w:rPr>
          <w:b/>
        </w:rPr>
        <w:t>egyéb lovagi próbák</w:t>
      </w:r>
      <w:r>
        <w:t>,</w:t>
      </w:r>
      <w:r w:rsidRPr="00D3105A">
        <w:t xml:space="preserve"> hogy méltóak vagytok a kincs megtalálására</w:t>
      </w:r>
      <w:r>
        <w:t>,</w:t>
      </w:r>
    </w:p>
    <w:p w:rsidR="00E3678D" w:rsidRDefault="00E3678D" w:rsidP="00E3678D">
      <w:pPr>
        <w:numPr>
          <w:ilvl w:val="0"/>
          <w:numId w:val="3"/>
        </w:numPr>
        <w:spacing w:after="160" w:line="240" w:lineRule="auto"/>
        <w:jc w:val="both"/>
      </w:pPr>
      <w:r w:rsidRPr="00D3105A">
        <w:t xml:space="preserve">a nappali kalandokat </w:t>
      </w:r>
      <w:r w:rsidRPr="00D3105A">
        <w:rPr>
          <w:b/>
          <w:bCs/>
        </w:rPr>
        <w:t>éjszakai felfedezések</w:t>
      </w:r>
      <w:r w:rsidRPr="00D3105A">
        <w:t xml:space="preserve"> egészítik ki, hiszen a kincs felkutatása a legendák szerint csak akkor lehet sikeres, ha nappal és sötétben is összhangban dolgoztok</w:t>
      </w:r>
      <w:r>
        <w:t>.</w:t>
      </w:r>
    </w:p>
    <w:p w:rsidR="00E3678D" w:rsidRDefault="00E3678D" w:rsidP="00E3678D">
      <w:pPr>
        <w:spacing w:after="160" w:line="240" w:lineRule="auto"/>
        <w:jc w:val="both"/>
      </w:pPr>
      <w:r w:rsidRPr="00D3105A">
        <w:t xml:space="preserve">A kalandok mellett természetesen a </w:t>
      </w:r>
      <w:r w:rsidRPr="008B1B30">
        <w:rPr>
          <w:b/>
        </w:rPr>
        <w:t>pihenés</w:t>
      </w:r>
      <w:r w:rsidRPr="00D3105A">
        <w:t xml:space="preserve">ről sem feledkezünk meg! Az erdő közepén lévő turistaház melletti medencében való </w:t>
      </w:r>
      <w:r w:rsidRPr="008B1B30">
        <w:rPr>
          <w:b/>
        </w:rPr>
        <w:t>fürdőzés</w:t>
      </w:r>
      <w:r w:rsidRPr="00D3105A">
        <w:t xml:space="preserve">, középkori táncok, tábortűz melletti beszélgetések és egyéb szórakoztató programok várnak rátok. Lesz </w:t>
      </w:r>
      <w:r w:rsidRPr="008B1B30">
        <w:rPr>
          <w:b/>
          <w:bCs/>
        </w:rPr>
        <w:t>tábortánc, szépségkirály/királynő választás</w:t>
      </w:r>
      <w:r w:rsidRPr="00D3105A">
        <w:t xml:space="preserve">, kézműves foglalkozások és </w:t>
      </w:r>
      <w:r w:rsidRPr="008B1B30">
        <w:rPr>
          <w:b/>
          <w:bCs/>
        </w:rPr>
        <w:t>diszkó</w:t>
      </w:r>
      <w:r w:rsidRPr="00D3105A">
        <w:t xml:space="preserve"> is, ahol közösen pihenhettek a napi kihívások után.</w:t>
      </w:r>
    </w:p>
    <w:p w:rsidR="00E3678D" w:rsidRPr="00D3105A" w:rsidRDefault="00E3678D" w:rsidP="00E3678D">
      <w:pPr>
        <w:spacing w:after="160" w:line="240" w:lineRule="auto"/>
        <w:jc w:val="both"/>
      </w:pPr>
      <w:r w:rsidRPr="00D3105A">
        <w:t xml:space="preserve">Ahogy közeledik a tábor vége, a csapatok egyre közelebb kerülhetnek a megoldáshoz. A legügyesebb csapatok – az összegyűjtött nyomok alapján – meg tudják majd találni a titokzatos királynő kincsét, megoldani a rejtélyt. </w:t>
      </w:r>
    </w:p>
    <w:p w:rsidR="00E3678D" w:rsidRPr="00D3105A" w:rsidRDefault="00E3678D" w:rsidP="00E3678D">
      <w:pPr>
        <w:jc w:val="both"/>
        <w:rPr>
          <w:rFonts w:asciiTheme="majorHAnsi" w:hAnsiTheme="majorHAnsi"/>
        </w:rPr>
      </w:pPr>
      <w:r w:rsidRPr="00D3105A">
        <w:t xml:space="preserve">Ne maradj le erről a különleges nyárról! A kalandok, a barátok, és egy újabb nagy rejtély csak rátok vár </w:t>
      </w:r>
      <w:proofErr w:type="spellStart"/>
      <w:r w:rsidRPr="00D3105A">
        <w:t>Kisinócon</w:t>
      </w:r>
      <w:proofErr w:type="spellEnd"/>
      <w:r w:rsidRPr="00D3105A">
        <w:t>.</w:t>
      </w:r>
    </w:p>
    <w:p w:rsidR="00E3678D" w:rsidRDefault="00E3678D" w:rsidP="00E3678D">
      <w:pPr>
        <w:spacing w:line="360" w:lineRule="auto"/>
        <w:jc w:val="both"/>
        <w:rPr>
          <w:rFonts w:ascii="Comic Sans MS" w:hAnsi="Comic Sans MS"/>
          <w:color w:val="323E4F" w:themeColor="text2" w:themeShade="BF"/>
          <w:sz w:val="4"/>
          <w:szCs w:val="4"/>
        </w:rPr>
      </w:pPr>
    </w:p>
    <w:p w:rsidR="00E3678D" w:rsidRPr="00B432CE" w:rsidRDefault="00E3678D" w:rsidP="00E3678D">
      <w:pPr>
        <w:spacing w:line="360" w:lineRule="auto"/>
        <w:jc w:val="both"/>
        <w:rPr>
          <w:sz w:val="18"/>
          <w:szCs w:val="18"/>
        </w:rPr>
      </w:pPr>
      <w:r>
        <w:rPr>
          <w:noProof/>
          <w:lang w:eastAsia="hu-HU"/>
        </w:rPr>
        <w:drawing>
          <wp:inline distT="0" distB="0" distL="0" distR="0" wp14:anchorId="5F6F448B" wp14:editId="4AA5712C">
            <wp:extent cx="723900" cy="304800"/>
            <wp:effectExtent l="0" t="0" r="0" b="0"/>
            <wp:docPr id="1" name="Kép 1" descr="02F41F~1[1] máso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9" descr="02F41F~1[1] másolat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3900" cy="304800"/>
                    </a:xfrm>
                    <a:prstGeom prst="rect">
                      <a:avLst/>
                    </a:prstGeom>
                    <a:noFill/>
                    <a:ln>
                      <a:noFill/>
                    </a:ln>
                  </pic:spPr>
                </pic:pic>
              </a:graphicData>
            </a:graphic>
          </wp:inline>
        </w:drawing>
      </w:r>
      <w:r>
        <w:rPr>
          <w:noProof/>
          <w:sz w:val="18"/>
          <w:szCs w:val="18"/>
          <w:lang w:eastAsia="hu-HU"/>
        </w:rPr>
        <w:t xml:space="preserve">  </w:t>
      </w:r>
      <w:r>
        <w:rPr>
          <w:noProof/>
          <w:sz w:val="18"/>
          <w:szCs w:val="18"/>
          <w:lang w:eastAsia="hu-HU"/>
        </w:rPr>
        <w:drawing>
          <wp:inline distT="0" distB="0" distL="0" distR="0" wp14:anchorId="47F3754F" wp14:editId="61E826BF">
            <wp:extent cx="800100" cy="466725"/>
            <wp:effectExtent l="0" t="0" r="0" b="9525"/>
            <wp:docPr id="2" name="Kép 2" descr="4[1] máso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8" descr="4[1] másolat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0100" cy="466725"/>
                    </a:xfrm>
                    <a:prstGeom prst="rect">
                      <a:avLst/>
                    </a:prstGeom>
                    <a:noFill/>
                    <a:ln>
                      <a:noFill/>
                    </a:ln>
                  </pic:spPr>
                </pic:pic>
              </a:graphicData>
            </a:graphic>
          </wp:inline>
        </w:drawing>
      </w:r>
      <w:r>
        <w:rPr>
          <w:noProof/>
          <w:sz w:val="18"/>
          <w:szCs w:val="18"/>
          <w:lang w:eastAsia="hu-HU"/>
        </w:rPr>
        <w:t xml:space="preserve">   </w:t>
      </w:r>
      <w:r>
        <w:rPr>
          <w:noProof/>
          <w:sz w:val="18"/>
          <w:szCs w:val="18"/>
          <w:lang w:eastAsia="hu-HU"/>
        </w:rPr>
        <w:drawing>
          <wp:inline distT="0" distB="0" distL="0" distR="0" wp14:anchorId="22235F6E" wp14:editId="4210C3F8">
            <wp:extent cx="581025" cy="390525"/>
            <wp:effectExtent l="0" t="0" r="9525" b="9525"/>
            <wp:docPr id="3" name="Kép 3" descr="bottle17[1] máso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7" descr="bottle17[1] másolat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025" cy="390525"/>
                    </a:xfrm>
                    <a:prstGeom prst="rect">
                      <a:avLst/>
                    </a:prstGeom>
                    <a:noFill/>
                    <a:ln>
                      <a:noFill/>
                    </a:ln>
                  </pic:spPr>
                </pic:pic>
              </a:graphicData>
            </a:graphic>
          </wp:inline>
        </w:drawing>
      </w:r>
      <w:r>
        <w:rPr>
          <w:noProof/>
          <w:sz w:val="18"/>
          <w:szCs w:val="18"/>
          <w:lang w:eastAsia="hu-HU"/>
        </w:rPr>
        <w:t xml:space="preserve">   </w:t>
      </w:r>
      <w:r>
        <w:rPr>
          <w:noProof/>
          <w:sz w:val="18"/>
          <w:szCs w:val="18"/>
          <w:lang w:eastAsia="hu-HU"/>
        </w:rPr>
        <w:drawing>
          <wp:inline distT="0" distB="0" distL="0" distR="0" wp14:anchorId="183AE61A" wp14:editId="269A213A">
            <wp:extent cx="685800" cy="409575"/>
            <wp:effectExtent l="0" t="0" r="0" b="9525"/>
            <wp:docPr id="4" name="Kép 4" descr="CHASIN~1[1] máso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6" descr="CHASIN~1[1] másolat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409575"/>
                    </a:xfrm>
                    <a:prstGeom prst="rect">
                      <a:avLst/>
                    </a:prstGeom>
                    <a:noFill/>
                    <a:ln>
                      <a:noFill/>
                    </a:ln>
                  </pic:spPr>
                </pic:pic>
              </a:graphicData>
            </a:graphic>
          </wp:inline>
        </w:drawing>
      </w:r>
      <w:r>
        <w:rPr>
          <w:noProof/>
          <w:sz w:val="18"/>
          <w:szCs w:val="18"/>
          <w:lang w:eastAsia="hu-HU"/>
        </w:rPr>
        <w:t xml:space="preserve">   </w:t>
      </w:r>
      <w:r>
        <w:rPr>
          <w:noProof/>
          <w:sz w:val="18"/>
          <w:szCs w:val="18"/>
          <w:lang w:eastAsia="hu-HU"/>
        </w:rPr>
        <w:drawing>
          <wp:inline distT="0" distB="0" distL="0" distR="0" wp14:anchorId="01F9873D" wp14:editId="5CC5E87B">
            <wp:extent cx="685800" cy="352425"/>
            <wp:effectExtent l="0" t="0" r="0" b="9525"/>
            <wp:docPr id="5" name="Kép 5" descr="PING_P~1[1] máso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5" descr="PING_P~1[1] másolat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 cy="352425"/>
                    </a:xfrm>
                    <a:prstGeom prst="rect">
                      <a:avLst/>
                    </a:prstGeom>
                    <a:noFill/>
                    <a:ln>
                      <a:noFill/>
                    </a:ln>
                  </pic:spPr>
                </pic:pic>
              </a:graphicData>
            </a:graphic>
          </wp:inline>
        </w:drawing>
      </w:r>
      <w:r>
        <w:rPr>
          <w:sz w:val="18"/>
          <w:szCs w:val="18"/>
        </w:rPr>
        <w:t xml:space="preserve">   </w:t>
      </w:r>
      <w:r>
        <w:rPr>
          <w:noProof/>
          <w:sz w:val="18"/>
          <w:szCs w:val="18"/>
          <w:lang w:eastAsia="hu-HU"/>
        </w:rPr>
        <w:drawing>
          <wp:inline distT="0" distB="0" distL="0" distR="0" wp14:anchorId="2F748ECE" wp14:editId="25973055">
            <wp:extent cx="552450" cy="390525"/>
            <wp:effectExtent l="0" t="0" r="0" b="9525"/>
            <wp:docPr id="6" name="Kép 6" descr="soccer_7[2] máso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4" descr="soccer_7[2] másolat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2450" cy="390525"/>
                    </a:xfrm>
                    <a:prstGeom prst="rect">
                      <a:avLst/>
                    </a:prstGeom>
                    <a:noFill/>
                    <a:ln>
                      <a:noFill/>
                    </a:ln>
                  </pic:spPr>
                </pic:pic>
              </a:graphicData>
            </a:graphic>
          </wp:inline>
        </w:drawing>
      </w:r>
      <w:r>
        <w:rPr>
          <w:noProof/>
          <w:sz w:val="18"/>
          <w:szCs w:val="18"/>
          <w:lang w:eastAsia="hu-HU"/>
        </w:rPr>
        <w:t xml:space="preserve">  </w:t>
      </w:r>
      <w:r>
        <w:rPr>
          <w:noProof/>
          <w:sz w:val="18"/>
          <w:szCs w:val="18"/>
          <w:lang w:eastAsia="hu-HU"/>
        </w:rPr>
        <w:drawing>
          <wp:inline distT="0" distB="0" distL="0" distR="0" wp14:anchorId="3425E8E6" wp14:editId="2D6485FD">
            <wp:extent cx="561975" cy="304800"/>
            <wp:effectExtent l="0" t="0" r="9525" b="0"/>
            <wp:docPr id="7" name="Kép 7" descr="swiming[1] máso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3" descr="swiming[1] másolat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975" cy="304800"/>
                    </a:xfrm>
                    <a:prstGeom prst="rect">
                      <a:avLst/>
                    </a:prstGeom>
                    <a:noFill/>
                    <a:ln>
                      <a:noFill/>
                    </a:ln>
                  </pic:spPr>
                </pic:pic>
              </a:graphicData>
            </a:graphic>
          </wp:inline>
        </w:drawing>
      </w:r>
      <w:r>
        <w:rPr>
          <w:noProof/>
          <w:sz w:val="18"/>
          <w:szCs w:val="18"/>
          <w:lang w:eastAsia="hu-HU"/>
        </w:rPr>
        <w:t xml:space="preserve">    </w:t>
      </w:r>
      <w:r>
        <w:rPr>
          <w:noProof/>
          <w:sz w:val="18"/>
          <w:szCs w:val="18"/>
          <w:lang w:eastAsia="hu-HU"/>
        </w:rPr>
        <w:drawing>
          <wp:inline distT="0" distB="0" distL="0" distR="0" wp14:anchorId="04750ADD" wp14:editId="192E6C7F">
            <wp:extent cx="590550" cy="247650"/>
            <wp:effectExtent l="0" t="0" r="0" b="0"/>
            <wp:docPr id="8" name="Kép 8" descr="WEIGHT~1[1] máso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2" descr="WEIGHT~1[1] másolat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0550" cy="247650"/>
                    </a:xfrm>
                    <a:prstGeom prst="rect">
                      <a:avLst/>
                    </a:prstGeom>
                    <a:noFill/>
                    <a:ln>
                      <a:noFill/>
                    </a:ln>
                  </pic:spPr>
                </pic:pic>
              </a:graphicData>
            </a:graphic>
          </wp:inline>
        </w:drawing>
      </w:r>
      <w:r>
        <w:rPr>
          <w:sz w:val="18"/>
          <w:szCs w:val="18"/>
        </w:rPr>
        <w:t xml:space="preserve">          </w:t>
      </w:r>
      <w:r>
        <w:rPr>
          <w:noProof/>
          <w:sz w:val="18"/>
          <w:szCs w:val="18"/>
          <w:lang w:eastAsia="hu-HU"/>
        </w:rPr>
        <w:drawing>
          <wp:inline distT="0" distB="0" distL="0" distR="0" wp14:anchorId="2504FE0F" wp14:editId="4B934896">
            <wp:extent cx="561975" cy="400050"/>
            <wp:effectExtent l="0" t="0" r="9525" b="0"/>
            <wp:docPr id="9" name="Kép 9" descr="clapW[1] máso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1" descr="clapW[1] másolat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975" cy="400050"/>
                    </a:xfrm>
                    <a:prstGeom prst="rect">
                      <a:avLst/>
                    </a:prstGeom>
                    <a:noFill/>
                    <a:ln>
                      <a:noFill/>
                    </a:ln>
                  </pic:spPr>
                </pic:pic>
              </a:graphicData>
            </a:graphic>
          </wp:inline>
        </w:drawing>
      </w:r>
      <w:r>
        <w:rPr>
          <w:sz w:val="18"/>
          <w:szCs w:val="18"/>
        </w:rPr>
        <w:t xml:space="preserve">  </w:t>
      </w:r>
    </w:p>
    <w:p w:rsidR="00E3678D" w:rsidRDefault="00E3678D" w:rsidP="00E3678D">
      <w:pPr>
        <w:spacing w:line="240" w:lineRule="auto"/>
        <w:ind w:firstLine="708"/>
        <w:jc w:val="both"/>
        <w:rPr>
          <w:rFonts w:asciiTheme="majorHAnsi" w:hAnsiTheme="majorHAnsi"/>
          <w:sz w:val="24"/>
          <w:szCs w:val="24"/>
        </w:rPr>
      </w:pPr>
      <w:r>
        <w:rPr>
          <w:rFonts w:asciiTheme="majorHAnsi" w:hAnsiTheme="majorHAnsi"/>
          <w:sz w:val="24"/>
          <w:szCs w:val="24"/>
        </w:rPr>
        <w:lastRenderedPageBreak/>
        <w:t xml:space="preserve">Emlékszel azokra a csodálatos, vidám napokra, melyet az elmúlt nyáron, ugyan itt </w:t>
      </w:r>
      <w:proofErr w:type="spellStart"/>
      <w:r>
        <w:rPr>
          <w:rFonts w:asciiTheme="majorHAnsi" w:hAnsiTheme="majorHAnsi"/>
          <w:sz w:val="24"/>
          <w:szCs w:val="24"/>
        </w:rPr>
        <w:t>Kisinócon</w:t>
      </w:r>
      <w:proofErr w:type="spellEnd"/>
      <w:r>
        <w:rPr>
          <w:rFonts w:asciiTheme="majorHAnsi" w:hAnsiTheme="majorHAnsi"/>
          <w:sz w:val="24"/>
          <w:szCs w:val="24"/>
        </w:rPr>
        <w:t xml:space="preserve"> együtt töltöttünk el?</w:t>
      </w:r>
    </w:p>
    <w:p w:rsidR="00E3678D" w:rsidRDefault="00E3678D" w:rsidP="00E3678D">
      <w:pPr>
        <w:spacing w:line="240" w:lineRule="auto"/>
        <w:ind w:firstLine="708"/>
        <w:jc w:val="both"/>
        <w:rPr>
          <w:rFonts w:asciiTheme="majorHAnsi" w:hAnsiTheme="majorHAnsi"/>
          <w:sz w:val="24"/>
          <w:szCs w:val="24"/>
        </w:rPr>
      </w:pPr>
      <w:r>
        <w:rPr>
          <w:rFonts w:asciiTheme="majorHAnsi" w:hAnsiTheme="majorHAnsi"/>
          <w:sz w:val="24"/>
          <w:szCs w:val="24"/>
        </w:rPr>
        <w:t xml:space="preserve">A bűnügyi nyomozásra, a különböző vetélkedőkre, a közös strandolásra, a diszkókra, a tábori táncok tanulására, az éjszakai bátorságpróbára stb.? </w:t>
      </w:r>
    </w:p>
    <w:p w:rsidR="00E3678D" w:rsidRDefault="00E3678D" w:rsidP="00E3678D">
      <w:pPr>
        <w:spacing w:line="240" w:lineRule="auto"/>
        <w:jc w:val="both"/>
        <w:rPr>
          <w:rFonts w:asciiTheme="majorHAnsi" w:hAnsiTheme="majorHAnsi"/>
          <w:sz w:val="24"/>
          <w:szCs w:val="24"/>
        </w:rPr>
      </w:pPr>
      <w:r>
        <w:rPr>
          <w:rFonts w:asciiTheme="majorHAnsi" w:hAnsiTheme="majorHAnsi"/>
          <w:sz w:val="24"/>
          <w:szCs w:val="24"/>
        </w:rPr>
        <w:t>Vagy talán még nem táboroztál velünk, de kíváncsi vagy, hogy valójában milyenek is az általunk szervezett táborok, akkor gyere el, s mi szervezők garantáljuk, hogy nem fogod megbánni.</w:t>
      </w:r>
    </w:p>
    <w:p w:rsidR="00E3678D" w:rsidRPr="001F6DCB" w:rsidRDefault="00E3678D" w:rsidP="00E3678D">
      <w:pPr>
        <w:spacing w:line="240" w:lineRule="auto"/>
        <w:jc w:val="both"/>
        <w:rPr>
          <w:rFonts w:asciiTheme="majorHAnsi" w:hAnsiTheme="majorHAnsi"/>
          <w:sz w:val="16"/>
          <w:szCs w:val="16"/>
        </w:rPr>
      </w:pPr>
    </w:p>
    <w:p w:rsidR="00E3678D" w:rsidRDefault="00E3678D" w:rsidP="00E3678D">
      <w:pPr>
        <w:spacing w:line="240" w:lineRule="auto"/>
        <w:ind w:firstLine="708"/>
        <w:jc w:val="both"/>
        <w:rPr>
          <w:rFonts w:asciiTheme="majorHAnsi" w:hAnsiTheme="majorHAnsi"/>
          <w:sz w:val="24"/>
          <w:szCs w:val="24"/>
        </w:rPr>
      </w:pPr>
      <w:r>
        <w:rPr>
          <w:rFonts w:asciiTheme="majorHAnsi" w:hAnsiTheme="majorHAnsi"/>
          <w:sz w:val="24"/>
          <w:szCs w:val="24"/>
        </w:rPr>
        <w:t xml:space="preserve">Ugyan még csak januárt írunk, kint repkednek a mínuszok, de mi már a nyári tábor szervezésével foglalkozunk. </w:t>
      </w:r>
    </w:p>
    <w:p w:rsidR="00E3678D" w:rsidRPr="001F6DCB" w:rsidRDefault="00E3678D" w:rsidP="00E3678D">
      <w:pPr>
        <w:spacing w:line="240" w:lineRule="auto"/>
        <w:jc w:val="both"/>
        <w:rPr>
          <w:rFonts w:asciiTheme="majorHAnsi" w:hAnsiTheme="majorHAnsi"/>
          <w:sz w:val="16"/>
          <w:szCs w:val="16"/>
        </w:rPr>
      </w:pPr>
    </w:p>
    <w:p w:rsidR="00E3678D" w:rsidRDefault="00E3678D" w:rsidP="00E3678D">
      <w:pPr>
        <w:spacing w:line="240" w:lineRule="auto"/>
        <w:ind w:firstLine="708"/>
        <w:jc w:val="both"/>
        <w:rPr>
          <w:rFonts w:asciiTheme="majorHAnsi" w:hAnsiTheme="majorHAnsi"/>
          <w:sz w:val="24"/>
          <w:szCs w:val="24"/>
        </w:rPr>
      </w:pPr>
      <w:r>
        <w:rPr>
          <w:rFonts w:asciiTheme="majorHAnsi" w:hAnsiTheme="majorHAnsi"/>
          <w:sz w:val="24"/>
          <w:szCs w:val="24"/>
        </w:rPr>
        <w:t xml:space="preserve">Évek óta ápolt hagyományainkhoz hűen, idén nyáron is lesz táborozás – </w:t>
      </w:r>
      <w:r w:rsidRPr="00E0153D">
        <w:rPr>
          <w:rFonts w:asciiTheme="majorHAnsi" w:hAnsiTheme="majorHAnsi"/>
          <w:sz w:val="24"/>
          <w:szCs w:val="24"/>
          <w:u w:val="single"/>
        </w:rPr>
        <w:t>(</w:t>
      </w:r>
      <w:r w:rsidRPr="00E0153D">
        <w:rPr>
          <w:rFonts w:ascii="Kristen ITC" w:hAnsi="Kristen ITC"/>
          <w:sz w:val="24"/>
          <w:szCs w:val="24"/>
          <w:u w:val="single"/>
        </w:rPr>
        <w:t>csak</w:t>
      </w:r>
      <w:r w:rsidRPr="00E0153D">
        <w:rPr>
          <w:rFonts w:asciiTheme="majorHAnsi" w:hAnsiTheme="majorHAnsi"/>
          <w:sz w:val="24"/>
          <w:szCs w:val="24"/>
          <w:u w:val="single"/>
        </w:rPr>
        <w:t xml:space="preserve"> </w:t>
      </w:r>
      <w:r w:rsidRPr="00E0153D">
        <w:rPr>
          <w:rFonts w:ascii="Kristen ITC" w:hAnsi="Kristen ITC"/>
          <w:sz w:val="24"/>
          <w:szCs w:val="24"/>
          <w:u w:val="single"/>
        </w:rPr>
        <w:t>orvos által el</w:t>
      </w:r>
      <w:r w:rsidRPr="00E0153D">
        <w:rPr>
          <w:rFonts w:ascii="Cambria" w:hAnsi="Cambria" w:cs="Cambria"/>
          <w:sz w:val="24"/>
          <w:szCs w:val="24"/>
          <w:u w:val="single"/>
        </w:rPr>
        <w:t>ő</w:t>
      </w:r>
      <w:r w:rsidRPr="00E0153D">
        <w:rPr>
          <w:rFonts w:ascii="Kristen ITC" w:hAnsi="Kristen ITC" w:cs="Kristen ITC"/>
          <w:sz w:val="24"/>
          <w:szCs w:val="24"/>
          <w:u w:val="single"/>
        </w:rPr>
        <w:t>í</w:t>
      </w:r>
      <w:r w:rsidRPr="00E0153D">
        <w:rPr>
          <w:rFonts w:ascii="Kristen ITC" w:hAnsi="Kristen ITC"/>
          <w:sz w:val="24"/>
          <w:szCs w:val="24"/>
          <w:u w:val="single"/>
        </w:rPr>
        <w:t>rt</w:t>
      </w:r>
      <w:r w:rsidRPr="00E0153D">
        <w:rPr>
          <w:rFonts w:asciiTheme="majorHAnsi" w:hAnsiTheme="majorHAnsi"/>
          <w:sz w:val="24"/>
          <w:szCs w:val="24"/>
          <w:u w:val="single"/>
        </w:rPr>
        <w:t xml:space="preserve">) </w:t>
      </w:r>
      <w:r>
        <w:rPr>
          <w:rFonts w:asciiTheme="majorHAnsi" w:hAnsiTheme="majorHAnsi"/>
          <w:sz w:val="24"/>
          <w:szCs w:val="24"/>
        </w:rPr>
        <w:t>különböző diéták (</w:t>
      </w:r>
      <w:proofErr w:type="spellStart"/>
      <w:r>
        <w:rPr>
          <w:rFonts w:asciiTheme="majorHAnsi" w:hAnsiTheme="majorHAnsi"/>
          <w:sz w:val="24"/>
          <w:szCs w:val="24"/>
        </w:rPr>
        <w:t>glutén-</w:t>
      </w:r>
      <w:proofErr w:type="spellEnd"/>
      <w:r>
        <w:rPr>
          <w:rFonts w:asciiTheme="majorHAnsi" w:hAnsiTheme="majorHAnsi"/>
          <w:sz w:val="24"/>
          <w:szCs w:val="24"/>
        </w:rPr>
        <w:t xml:space="preserve">, tejcukor-, tejfehérje-, tojás-) betartása mellett </w:t>
      </w:r>
      <w:r>
        <w:rPr>
          <w:rFonts w:asciiTheme="majorHAnsi" w:hAnsiTheme="majorHAnsi"/>
          <w:sz w:val="24"/>
          <w:szCs w:val="24"/>
          <w:u w:val="single"/>
        </w:rPr>
        <w:t>diétázóknak</w:t>
      </w:r>
      <w:r>
        <w:rPr>
          <w:rFonts w:asciiTheme="majorHAnsi" w:hAnsiTheme="majorHAnsi"/>
          <w:sz w:val="24"/>
          <w:szCs w:val="24"/>
        </w:rPr>
        <w:t xml:space="preserve"> és </w:t>
      </w:r>
      <w:r w:rsidRPr="001F09E3">
        <w:rPr>
          <w:rFonts w:asciiTheme="majorHAnsi" w:hAnsiTheme="majorHAnsi"/>
          <w:b/>
          <w:color w:val="FF0000"/>
          <w:sz w:val="24"/>
          <w:szCs w:val="24"/>
          <w:u w:val="single"/>
        </w:rPr>
        <w:t>korlátozott létszámban</w:t>
      </w:r>
      <w:r w:rsidRPr="001F09E3">
        <w:rPr>
          <w:rFonts w:asciiTheme="majorHAnsi" w:hAnsiTheme="majorHAnsi"/>
          <w:color w:val="FF0000"/>
          <w:sz w:val="24"/>
          <w:szCs w:val="24"/>
        </w:rPr>
        <w:t xml:space="preserve"> </w:t>
      </w:r>
      <w:r w:rsidRPr="00E0153D">
        <w:rPr>
          <w:rFonts w:asciiTheme="majorHAnsi" w:hAnsiTheme="majorHAnsi"/>
          <w:sz w:val="24"/>
          <w:szCs w:val="24"/>
        </w:rPr>
        <w:t>nem diétázó testvéreknek, gyerekeknek</w:t>
      </w:r>
      <w:r>
        <w:rPr>
          <w:rFonts w:asciiTheme="majorHAnsi" w:hAnsiTheme="majorHAnsi"/>
          <w:sz w:val="24"/>
          <w:szCs w:val="24"/>
        </w:rPr>
        <w:t>.</w:t>
      </w:r>
    </w:p>
    <w:p w:rsidR="00E3678D" w:rsidRPr="008A59F4" w:rsidRDefault="00E3678D" w:rsidP="00E3678D">
      <w:pPr>
        <w:spacing w:line="240" w:lineRule="auto"/>
        <w:ind w:firstLine="708"/>
        <w:jc w:val="both"/>
        <w:rPr>
          <w:rFonts w:ascii="Kristen ITC" w:hAnsi="Kristen ITC"/>
          <w:sz w:val="24"/>
          <w:szCs w:val="24"/>
          <w:u w:val="single"/>
        </w:rPr>
      </w:pPr>
      <w:r>
        <w:rPr>
          <w:rFonts w:asciiTheme="majorHAnsi" w:hAnsiTheme="majorHAnsi"/>
          <w:sz w:val="24"/>
          <w:szCs w:val="24"/>
        </w:rPr>
        <w:t xml:space="preserve"> </w:t>
      </w:r>
      <w:r w:rsidRPr="00FD69AA">
        <w:rPr>
          <w:rFonts w:asciiTheme="majorHAnsi" w:hAnsiTheme="majorHAnsi"/>
          <w:color w:val="FF0000"/>
          <w:sz w:val="24"/>
          <w:szCs w:val="24"/>
          <w:u w:val="single"/>
        </w:rPr>
        <w:t>(</w:t>
      </w:r>
      <w:r w:rsidRPr="00FD69AA">
        <w:rPr>
          <w:rFonts w:ascii="Kristen ITC" w:hAnsi="Kristen ITC"/>
          <w:color w:val="FF0000"/>
          <w:sz w:val="24"/>
          <w:szCs w:val="24"/>
          <w:u w:val="single"/>
        </w:rPr>
        <w:t>egyéni kéréseket, mint pl. vegetáriánus</w:t>
      </w:r>
      <w:r>
        <w:rPr>
          <w:rFonts w:ascii="Kristen ITC" w:hAnsi="Kristen ITC"/>
          <w:color w:val="FF0000"/>
          <w:sz w:val="24"/>
          <w:szCs w:val="24"/>
          <w:u w:val="single"/>
        </w:rPr>
        <w:t xml:space="preserve">, </w:t>
      </w:r>
      <w:proofErr w:type="spellStart"/>
      <w:r>
        <w:rPr>
          <w:rFonts w:ascii="Kristen ITC" w:hAnsi="Kristen ITC"/>
          <w:color w:val="FF0000"/>
          <w:sz w:val="24"/>
          <w:szCs w:val="24"/>
          <w:u w:val="single"/>
        </w:rPr>
        <w:t>paleo</w:t>
      </w:r>
      <w:proofErr w:type="spellEnd"/>
      <w:r>
        <w:rPr>
          <w:rFonts w:ascii="Kristen ITC" w:hAnsi="Kristen ITC"/>
          <w:color w:val="FF0000"/>
          <w:sz w:val="24"/>
          <w:szCs w:val="24"/>
          <w:u w:val="single"/>
        </w:rPr>
        <w:t xml:space="preserve"> stb.</w:t>
      </w:r>
      <w:r w:rsidRPr="00FD69AA">
        <w:rPr>
          <w:rFonts w:ascii="Kristen ITC" w:hAnsi="Kristen ITC"/>
          <w:color w:val="FF0000"/>
          <w:sz w:val="24"/>
          <w:szCs w:val="24"/>
          <w:u w:val="single"/>
        </w:rPr>
        <w:t xml:space="preserve"> étkezést nem vállalunk).</w:t>
      </w:r>
    </w:p>
    <w:p w:rsidR="00E3678D" w:rsidRPr="001F6DCB" w:rsidRDefault="00E3678D" w:rsidP="00E3678D">
      <w:pPr>
        <w:pStyle w:val="Listaszerbekezds"/>
        <w:ind w:left="0"/>
        <w:jc w:val="both"/>
        <w:rPr>
          <w:rFonts w:asciiTheme="majorHAnsi" w:hAnsiTheme="majorHAnsi"/>
          <w:color w:val="FF0000"/>
          <w:sz w:val="16"/>
          <w:szCs w:val="16"/>
        </w:rPr>
      </w:pPr>
    </w:p>
    <w:p w:rsidR="00E3678D" w:rsidRDefault="00E3678D" w:rsidP="00E3678D">
      <w:pPr>
        <w:pStyle w:val="Listaszerbekezds"/>
        <w:ind w:left="0"/>
        <w:jc w:val="both"/>
        <w:rPr>
          <w:rFonts w:ascii="Comic Sans MS" w:hAnsi="Comic Sans MS"/>
          <w:b/>
          <w:color w:val="00800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Comic Sans MS" w:hAnsi="Comic Sans MS"/>
          <w:b/>
          <w:color w:val="008000"/>
          <w:sz w:val="32"/>
          <w:szCs w:val="3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 tábor helyszíne:</w:t>
      </w:r>
      <w:r>
        <w:rPr>
          <w:rFonts w:ascii="Comic Sans MS" w:hAnsi="Comic Sans MS"/>
          <w:b/>
          <w:color w:val="00800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KISINÓC  </w:t>
      </w:r>
    </w:p>
    <w:p w:rsidR="00E3678D" w:rsidRPr="001F6DCB" w:rsidRDefault="00E3678D" w:rsidP="00E3678D">
      <w:pPr>
        <w:spacing w:line="240" w:lineRule="auto"/>
        <w:jc w:val="both"/>
        <w:rPr>
          <w:rFonts w:ascii="Comic Sans MS" w:hAnsi="Comic Sans MS"/>
          <w:b/>
          <w:color w:val="008000"/>
          <w:sz w:val="16"/>
          <w:szCs w:val="1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E3678D" w:rsidRDefault="00E3678D" w:rsidP="00E3678D">
      <w:pPr>
        <w:spacing w:line="240" w:lineRule="auto"/>
        <w:jc w:val="both"/>
        <w:rPr>
          <w:rFonts w:ascii="Comic Sans MS" w:hAnsi="Comic Sans MS"/>
          <w:b/>
          <w:color w:val="008000"/>
          <w:sz w:val="16"/>
          <w:szCs w:val="1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Comic Sans MS" w:hAnsi="Comic Sans MS"/>
          <w:b/>
          <w:noProof/>
          <w:color w:val="008000"/>
          <w:sz w:val="32"/>
          <w:szCs w:val="32"/>
          <w:lang w:eastAsia="hu-HU"/>
        </w:rPr>
        <w:drawing>
          <wp:inline distT="0" distB="0" distL="0" distR="0" wp14:anchorId="6C5472BD" wp14:editId="7EC2AB1A">
            <wp:extent cx="1314450" cy="871896"/>
            <wp:effectExtent l="0" t="0" r="0" b="4445"/>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25486" cy="879216"/>
                    </a:xfrm>
                    <a:prstGeom prst="rect">
                      <a:avLst/>
                    </a:prstGeom>
                    <a:noFill/>
                    <a:ln>
                      <a:noFill/>
                    </a:ln>
                  </pic:spPr>
                </pic:pic>
              </a:graphicData>
            </a:graphic>
          </wp:inline>
        </w:drawing>
      </w:r>
      <w:r>
        <w:rPr>
          <w:rFonts w:ascii="Comic Sans MS" w:hAnsi="Comic Sans MS"/>
          <w:b/>
          <w:color w:val="008000"/>
          <w:sz w:val="16"/>
          <w:szCs w:val="1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Pr>
          <w:rFonts w:ascii="Comic Sans MS" w:hAnsi="Comic Sans MS"/>
          <w:b/>
          <w:noProof/>
          <w:color w:val="008000"/>
          <w:sz w:val="32"/>
          <w:szCs w:val="32"/>
          <w:lang w:eastAsia="hu-HU"/>
        </w:rPr>
        <w:drawing>
          <wp:inline distT="0" distB="0" distL="0" distR="0" wp14:anchorId="0D2AFAC3" wp14:editId="44E2B71F">
            <wp:extent cx="1304925" cy="869950"/>
            <wp:effectExtent l="0" t="0" r="9525" b="6350"/>
            <wp:docPr id="11" name="Kép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04925" cy="869950"/>
                    </a:xfrm>
                    <a:prstGeom prst="rect">
                      <a:avLst/>
                    </a:prstGeom>
                    <a:noFill/>
                    <a:ln>
                      <a:noFill/>
                    </a:ln>
                  </pic:spPr>
                </pic:pic>
              </a:graphicData>
            </a:graphic>
          </wp:inline>
        </w:drawing>
      </w:r>
      <w:r>
        <w:rPr>
          <w:rFonts w:ascii="Comic Sans MS" w:hAnsi="Comic Sans MS"/>
          <w:b/>
          <w:color w:val="008000"/>
          <w:sz w:val="16"/>
          <w:szCs w:val="1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Pr>
          <w:rFonts w:ascii="Comic Sans MS" w:hAnsi="Comic Sans MS"/>
          <w:b/>
          <w:noProof/>
          <w:color w:val="008000"/>
          <w:sz w:val="16"/>
          <w:szCs w:val="16"/>
          <w:lang w:eastAsia="hu-HU"/>
        </w:rPr>
        <w:drawing>
          <wp:inline distT="0" distB="0" distL="0" distR="0" wp14:anchorId="48980783" wp14:editId="0B6511F9">
            <wp:extent cx="1152525" cy="861082"/>
            <wp:effectExtent l="0" t="0" r="0" b="0"/>
            <wp:docPr id="12" name="Kép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61651" cy="867900"/>
                    </a:xfrm>
                    <a:prstGeom prst="rect">
                      <a:avLst/>
                    </a:prstGeom>
                    <a:noFill/>
                    <a:ln>
                      <a:noFill/>
                    </a:ln>
                  </pic:spPr>
                </pic:pic>
              </a:graphicData>
            </a:graphic>
          </wp:inline>
        </w:drawing>
      </w:r>
      <w:r>
        <w:rPr>
          <w:rFonts w:ascii="Comic Sans MS" w:hAnsi="Comic Sans MS"/>
          <w:b/>
          <w:color w:val="008000"/>
          <w:sz w:val="16"/>
          <w:szCs w:val="1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Pr>
          <w:rFonts w:ascii="Comic Sans MS" w:hAnsi="Comic Sans MS"/>
          <w:b/>
          <w:noProof/>
          <w:color w:val="008000"/>
          <w:sz w:val="16"/>
          <w:szCs w:val="16"/>
          <w:lang w:eastAsia="hu-HU"/>
        </w:rPr>
        <w:drawing>
          <wp:inline distT="0" distB="0" distL="0" distR="0" wp14:anchorId="3F6F27B8" wp14:editId="26538268">
            <wp:extent cx="1298714" cy="864235"/>
            <wp:effectExtent l="0" t="0" r="0" b="0"/>
            <wp:docPr id="13" name="Kép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23528" cy="880747"/>
                    </a:xfrm>
                    <a:prstGeom prst="rect">
                      <a:avLst/>
                    </a:prstGeom>
                    <a:noFill/>
                    <a:ln>
                      <a:noFill/>
                    </a:ln>
                  </pic:spPr>
                </pic:pic>
              </a:graphicData>
            </a:graphic>
          </wp:inline>
        </w:drawing>
      </w:r>
      <w:r>
        <w:rPr>
          <w:rFonts w:ascii="Comic Sans MS" w:hAnsi="Comic Sans MS"/>
          <w:b/>
          <w:color w:val="008000"/>
          <w:sz w:val="16"/>
          <w:szCs w:val="1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Pr>
          <w:rFonts w:ascii="Comic Sans MS" w:hAnsi="Comic Sans MS"/>
          <w:b/>
          <w:noProof/>
          <w:color w:val="008000"/>
          <w:sz w:val="16"/>
          <w:szCs w:val="16"/>
          <w:lang w:eastAsia="hu-HU"/>
        </w:rPr>
        <w:drawing>
          <wp:inline distT="0" distB="0" distL="0" distR="0" wp14:anchorId="6CBE8AF9" wp14:editId="64E65F53">
            <wp:extent cx="1218673" cy="854890"/>
            <wp:effectExtent l="0" t="0" r="635" b="2540"/>
            <wp:docPr id="14" name="Kép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45285" cy="873558"/>
                    </a:xfrm>
                    <a:prstGeom prst="rect">
                      <a:avLst/>
                    </a:prstGeom>
                    <a:noFill/>
                    <a:ln>
                      <a:noFill/>
                    </a:ln>
                  </pic:spPr>
                </pic:pic>
              </a:graphicData>
            </a:graphic>
          </wp:inline>
        </w:drawing>
      </w:r>
    </w:p>
    <w:p w:rsidR="00E3678D" w:rsidRDefault="00E3678D" w:rsidP="00E3678D">
      <w:pPr>
        <w:spacing w:line="240" w:lineRule="auto"/>
        <w:jc w:val="both"/>
        <w:rPr>
          <w:sz w:val="20"/>
          <w:szCs w:val="20"/>
        </w:rPr>
      </w:pPr>
      <w:r>
        <w:rPr>
          <w:sz w:val="20"/>
          <w:szCs w:val="20"/>
        </w:rPr>
        <w:t xml:space="preserve">                                              </w:t>
      </w:r>
    </w:p>
    <w:p w:rsidR="00E3678D" w:rsidRDefault="00E3678D" w:rsidP="00E3678D">
      <w:pPr>
        <w:spacing w:line="240" w:lineRule="auto"/>
        <w:jc w:val="both"/>
        <w:textAlignment w:val="baseline"/>
        <w:rPr>
          <w:rFonts w:eastAsia="Times New Roman" w:cstheme="minorHAnsi"/>
          <w:b/>
          <w:bCs/>
          <w:color w:val="272727"/>
          <w:sz w:val="24"/>
          <w:szCs w:val="24"/>
          <w:lang w:eastAsia="hu-HU"/>
        </w:rPr>
      </w:pPr>
      <w:r>
        <w:rPr>
          <w:rFonts w:eastAsia="Times New Roman" w:cstheme="minorHAnsi"/>
          <w:b/>
          <w:bCs/>
          <w:color w:val="272727"/>
          <w:sz w:val="24"/>
          <w:szCs w:val="24"/>
          <w:lang w:eastAsia="hu-HU"/>
        </w:rPr>
        <w:t xml:space="preserve">A Börzsönyben, Kóspallagtól másfél kilométerre, a hegység legrégebbi, több mint 86 éves múltra visszatekintő, turistalétesítménye a </w:t>
      </w:r>
      <w:proofErr w:type="spellStart"/>
      <w:r>
        <w:rPr>
          <w:rFonts w:eastAsia="Times New Roman" w:cstheme="minorHAnsi"/>
          <w:b/>
          <w:bCs/>
          <w:color w:val="272727"/>
          <w:sz w:val="24"/>
          <w:szCs w:val="24"/>
          <w:lang w:eastAsia="hu-HU"/>
        </w:rPr>
        <w:t>Kisinóci</w:t>
      </w:r>
      <w:proofErr w:type="spellEnd"/>
      <w:r>
        <w:rPr>
          <w:rFonts w:eastAsia="Times New Roman" w:cstheme="minorHAnsi"/>
          <w:b/>
          <w:bCs/>
          <w:color w:val="272727"/>
          <w:sz w:val="24"/>
          <w:szCs w:val="24"/>
          <w:lang w:eastAsia="hu-HU"/>
        </w:rPr>
        <w:t xml:space="preserve"> Turistaház.</w:t>
      </w:r>
    </w:p>
    <w:p w:rsidR="00E3678D" w:rsidRDefault="00E3678D" w:rsidP="00E3678D">
      <w:pPr>
        <w:spacing w:after="120" w:line="240" w:lineRule="auto"/>
        <w:jc w:val="both"/>
        <w:textAlignment w:val="baseline"/>
        <w:rPr>
          <w:rFonts w:eastAsia="Times New Roman" w:cstheme="minorHAnsi"/>
          <w:color w:val="272727"/>
          <w:sz w:val="24"/>
          <w:szCs w:val="24"/>
          <w:lang w:eastAsia="hu-HU"/>
        </w:rPr>
      </w:pPr>
      <w:r>
        <w:rPr>
          <w:rFonts w:eastAsia="Times New Roman" w:cstheme="minorHAnsi"/>
          <w:color w:val="272727"/>
          <w:sz w:val="24"/>
          <w:szCs w:val="24"/>
          <w:lang w:eastAsia="hu-HU"/>
        </w:rPr>
        <w:t xml:space="preserve">A turistaház a Börzsönyi-kismedencék kistáj részét képező Kóspallagi-medence és a Börzsönyi-peremhegység határán, az Országos Kéktúra nyomvonalán, Budapesttől csupán 70 kilométerre fekszik. </w:t>
      </w:r>
    </w:p>
    <w:p w:rsidR="00E3678D" w:rsidRDefault="00E3678D" w:rsidP="00E3678D">
      <w:pPr>
        <w:spacing w:before="120" w:after="120" w:line="240" w:lineRule="auto"/>
        <w:jc w:val="both"/>
        <w:textAlignment w:val="baseline"/>
        <w:rPr>
          <w:rFonts w:eastAsia="Times New Roman" w:cstheme="minorHAnsi"/>
          <w:color w:val="272727"/>
          <w:sz w:val="24"/>
          <w:szCs w:val="24"/>
          <w:lang w:eastAsia="hu-HU"/>
        </w:rPr>
      </w:pPr>
      <w:r>
        <w:rPr>
          <w:rFonts w:eastAsia="Times New Roman" w:cstheme="minorHAnsi"/>
          <w:color w:val="272727"/>
          <w:sz w:val="24"/>
          <w:szCs w:val="24"/>
          <w:lang w:eastAsia="hu-HU"/>
        </w:rPr>
        <w:t>Közel két hektáros terület veszi körül a szálláshelyet.</w:t>
      </w:r>
    </w:p>
    <w:p w:rsidR="00E3678D" w:rsidRDefault="00E3678D" w:rsidP="00E3678D">
      <w:pPr>
        <w:spacing w:before="120" w:after="120" w:line="240" w:lineRule="auto"/>
        <w:jc w:val="both"/>
        <w:textAlignment w:val="baseline"/>
        <w:rPr>
          <w:rFonts w:eastAsia="Times New Roman" w:cstheme="minorHAnsi"/>
          <w:color w:val="272727"/>
          <w:sz w:val="24"/>
          <w:szCs w:val="24"/>
          <w:lang w:eastAsia="hu-HU"/>
        </w:rPr>
      </w:pPr>
      <w:r>
        <w:rPr>
          <w:rFonts w:eastAsia="Times New Roman" w:cstheme="minorHAnsi"/>
          <w:color w:val="272727"/>
          <w:sz w:val="24"/>
          <w:szCs w:val="24"/>
          <w:lang w:eastAsia="hu-HU"/>
        </w:rPr>
        <w:t>A kőből épült főépület 3 szintjén 2, 6 és 10 ágyas szobák találhatók. A főépülethez csatlakozó, hatalmas közösségi térrel is büszkélkedő toldalékszárnyban 2, 8 és 10 ágyas apartman szobákat alakítottak ki, ezekhez külön fürdőszoba tartozik. A kőépületbe fiúk, a toldalékszárnyban a lányok kerülnek elhelyezésre.</w:t>
      </w:r>
    </w:p>
    <w:p w:rsidR="00E3678D" w:rsidRDefault="00E3678D" w:rsidP="00E3678D">
      <w:pPr>
        <w:spacing w:before="120" w:after="120" w:line="240" w:lineRule="auto"/>
        <w:jc w:val="both"/>
        <w:textAlignment w:val="baseline"/>
        <w:rPr>
          <w:rFonts w:eastAsia="Times New Roman" w:cstheme="minorHAnsi"/>
          <w:color w:val="272727"/>
          <w:sz w:val="24"/>
          <w:szCs w:val="24"/>
          <w:lang w:eastAsia="hu-HU"/>
        </w:rPr>
      </w:pPr>
      <w:r>
        <w:rPr>
          <w:rFonts w:eastAsia="Times New Roman" w:cstheme="minorHAnsi"/>
          <w:color w:val="272727"/>
          <w:sz w:val="24"/>
          <w:szCs w:val="24"/>
          <w:lang w:eastAsia="hu-HU"/>
        </w:rPr>
        <w:t>A turistaház különterme rendezvények megtartására, (diszkó, videó vetítés, vetélkedők stb.), a mintegy 140 férőhelyes fedett kerthelyiség pedig az étkezések lebonyolítására alkalmas. A szálláshely mellett található medence nem csak a kikapcsolódás, pihenés, fürdőzés, hanem a vízi-vetélkedők lebonyolításának helyszíne is lehet.</w:t>
      </w:r>
    </w:p>
    <w:p w:rsidR="00E3678D" w:rsidRPr="008A59F4" w:rsidRDefault="00E3678D" w:rsidP="00E3678D">
      <w:pPr>
        <w:spacing w:line="240" w:lineRule="auto"/>
        <w:jc w:val="both"/>
        <w:rPr>
          <w:rFonts w:ascii="Kristen ITC" w:eastAsia="Times New Roman" w:hAnsi="Kristen ITC" w:cs="Times New Roman"/>
          <w:color w:val="000000"/>
          <w:sz w:val="24"/>
          <w:szCs w:val="24"/>
          <w:lang w:eastAsia="hu-HU"/>
        </w:rPr>
      </w:pPr>
      <w:r>
        <w:rPr>
          <w:rFonts w:asciiTheme="majorHAnsi" w:eastAsia="Times New Roman" w:hAnsiTheme="majorHAnsi" w:cs="Times New Roman"/>
          <w:b/>
          <w:bCs/>
          <w:color w:val="FF0000"/>
          <w:sz w:val="24"/>
          <w:szCs w:val="24"/>
          <w:u w:val="single"/>
          <w:lang w:eastAsia="hu-HU"/>
        </w:rPr>
        <w:t>Étkezés:</w:t>
      </w:r>
      <w:r>
        <w:rPr>
          <w:rFonts w:asciiTheme="majorHAnsi" w:eastAsia="Times New Roman" w:hAnsiTheme="majorHAnsi" w:cs="Times New Roman"/>
          <w:color w:val="FF0000"/>
          <w:sz w:val="24"/>
          <w:szCs w:val="24"/>
          <w:lang w:eastAsia="hu-HU"/>
        </w:rPr>
        <w:t xml:space="preserve"> </w:t>
      </w:r>
      <w:r w:rsidRPr="008A59F4">
        <w:rPr>
          <w:rFonts w:ascii="Kristen ITC" w:eastAsia="Times New Roman" w:hAnsi="Kristen ITC" w:cs="Times New Roman"/>
          <w:color w:val="000000"/>
          <w:sz w:val="24"/>
          <w:szCs w:val="24"/>
          <w:lang w:eastAsia="hu-HU"/>
        </w:rPr>
        <w:t>A tábor saját konyhával rendelkezik. A konyhában kizárólag csak a mi speciális, diétás ételeink készülnek.</w:t>
      </w:r>
    </w:p>
    <w:p w:rsidR="00E3678D" w:rsidRDefault="00E3678D" w:rsidP="00E3678D">
      <w:pPr>
        <w:spacing w:line="240" w:lineRule="auto"/>
        <w:jc w:val="both"/>
        <w:rPr>
          <w:rFonts w:asciiTheme="majorHAnsi" w:eastAsia="Times New Roman" w:hAnsiTheme="majorHAnsi" w:cs="Times New Roman"/>
          <w:color w:val="000000"/>
          <w:sz w:val="24"/>
          <w:szCs w:val="24"/>
          <w:lang w:eastAsia="hu-HU"/>
        </w:rPr>
      </w:pPr>
      <w:r>
        <w:rPr>
          <w:rFonts w:asciiTheme="majorHAnsi" w:eastAsia="Times New Roman" w:hAnsiTheme="majorHAnsi" w:cs="Times New Roman"/>
          <w:color w:val="000000"/>
          <w:sz w:val="24"/>
          <w:szCs w:val="24"/>
          <w:lang w:eastAsia="hu-HU"/>
        </w:rPr>
        <w:t>Azonban jogszabályi előírás (EMMI rendelet) szerint, csak akkor rendezhetünk tábort az étkezés miatt (NÉBIH ellenőrzés), ha az étlapot dietetikus készíti el és aláírásával azt ellenjegyezi. A diétás ételeket ez alapján készíti el a szakács. Ha nem változik semmi idén is a tavalyi szakácsunk lesz, aki garantálja a diétás ételek elkészítését.</w:t>
      </w:r>
    </w:p>
    <w:p w:rsidR="00E3678D" w:rsidRDefault="00E3678D" w:rsidP="00E3678D">
      <w:pPr>
        <w:spacing w:line="240" w:lineRule="auto"/>
        <w:jc w:val="both"/>
        <w:rPr>
          <w:rFonts w:asciiTheme="majorHAnsi" w:eastAsia="Times New Roman" w:hAnsiTheme="majorHAnsi" w:cs="Times New Roman"/>
          <w:b/>
          <w:bCs/>
          <w:color w:val="000000"/>
          <w:sz w:val="24"/>
          <w:szCs w:val="24"/>
          <w:lang w:eastAsia="hu-HU"/>
        </w:rPr>
      </w:pPr>
      <w:r>
        <w:rPr>
          <w:rFonts w:asciiTheme="majorHAnsi" w:eastAsia="Times New Roman" w:hAnsiTheme="majorHAnsi" w:cs="Times New Roman"/>
          <w:color w:val="000000"/>
          <w:sz w:val="24"/>
          <w:szCs w:val="24"/>
          <w:lang w:eastAsia="hu-HU"/>
        </w:rPr>
        <w:t xml:space="preserve">Itt jegyeznénk meg, hogy közel 30 év alatt a saját konyhás nénink által készített ételek is ugyan ezt biztosították, (emellett változatosak, finomak voltak, sok volt a repeta is) hisz soha nem volt diéta hiba miatt problémánk. De a jogszabályi előírás minket kötelez, és mi ezt be is tartjuk, ez természetesen plusz költséget is jelent. </w:t>
      </w:r>
    </w:p>
    <w:p w:rsidR="00E3678D" w:rsidRDefault="00E3678D" w:rsidP="00E3678D">
      <w:pPr>
        <w:spacing w:line="240" w:lineRule="auto"/>
        <w:rPr>
          <w:rFonts w:asciiTheme="majorHAnsi" w:eastAsia="Times New Roman" w:hAnsiTheme="majorHAnsi" w:cs="Times New Roman"/>
          <w:sz w:val="24"/>
          <w:szCs w:val="24"/>
          <w:lang w:eastAsia="hu-HU"/>
        </w:rPr>
      </w:pPr>
    </w:p>
    <w:p w:rsidR="00E3678D" w:rsidRPr="001F6DCB" w:rsidRDefault="00E3678D" w:rsidP="00E3678D">
      <w:pPr>
        <w:spacing w:line="240" w:lineRule="auto"/>
        <w:jc w:val="both"/>
        <w:rPr>
          <w:rFonts w:ascii="Kristen ITC" w:eastAsia="Times New Roman" w:hAnsi="Kristen ITC" w:cs="Times New Roman"/>
          <w:b/>
          <w:bCs/>
          <w:color w:val="FF0000"/>
          <w:sz w:val="24"/>
          <w:szCs w:val="24"/>
          <w:lang w:eastAsia="hu-HU"/>
        </w:rPr>
      </w:pPr>
      <w:r w:rsidRPr="001F6DCB">
        <w:rPr>
          <w:rFonts w:ascii="Kristen ITC" w:eastAsia="Times New Roman" w:hAnsi="Kristen ITC" w:cs="Times New Roman"/>
          <w:b/>
          <w:bCs/>
          <w:color w:val="FF0000"/>
          <w:sz w:val="24"/>
          <w:szCs w:val="24"/>
          <w:lang w:eastAsia="hu-HU"/>
        </w:rPr>
        <w:t>A tábor id</w:t>
      </w:r>
      <w:r w:rsidRPr="001F6DCB">
        <w:rPr>
          <w:rFonts w:ascii="Cambria" w:eastAsia="Times New Roman" w:hAnsi="Cambria" w:cs="Cambria"/>
          <w:b/>
          <w:bCs/>
          <w:color w:val="FF0000"/>
          <w:sz w:val="24"/>
          <w:szCs w:val="24"/>
          <w:lang w:eastAsia="hu-HU"/>
        </w:rPr>
        <w:t>ő</w:t>
      </w:r>
      <w:r w:rsidRPr="001F6DCB">
        <w:rPr>
          <w:rFonts w:ascii="Kristen ITC" w:eastAsia="Times New Roman" w:hAnsi="Kristen ITC" w:cs="Times New Roman"/>
          <w:b/>
          <w:bCs/>
          <w:color w:val="FF0000"/>
          <w:sz w:val="24"/>
          <w:szCs w:val="24"/>
          <w:lang w:eastAsia="hu-HU"/>
        </w:rPr>
        <w:t xml:space="preserve">pontja: </w:t>
      </w:r>
    </w:p>
    <w:p w:rsidR="00E3678D" w:rsidRPr="00444FA1" w:rsidRDefault="00E3678D" w:rsidP="00E3678D">
      <w:pPr>
        <w:spacing w:line="240" w:lineRule="auto"/>
        <w:jc w:val="center"/>
        <w:rPr>
          <w:rFonts w:ascii="Kristen ITC" w:eastAsia="Times New Roman" w:hAnsi="Kristen ITC" w:cs="Times New Roman"/>
          <w:bCs/>
          <w:sz w:val="36"/>
          <w:szCs w:val="36"/>
          <w:lang w:eastAsia="hu-HU"/>
        </w:rPr>
      </w:pPr>
      <w:r w:rsidRPr="00444FA1">
        <w:rPr>
          <w:rFonts w:ascii="Kristen ITC" w:eastAsia="Times New Roman" w:hAnsi="Kristen ITC" w:cs="Times New Roman"/>
          <w:b/>
          <w:bCs/>
          <w:sz w:val="36"/>
          <w:szCs w:val="36"/>
          <w:u w:val="single"/>
          <w:lang w:eastAsia="hu-HU"/>
        </w:rPr>
        <w:t>2025</w:t>
      </w:r>
      <w:r>
        <w:rPr>
          <w:rFonts w:ascii="Kristen ITC" w:eastAsia="Times New Roman" w:hAnsi="Kristen ITC" w:cs="Times New Roman"/>
          <w:b/>
          <w:bCs/>
          <w:sz w:val="36"/>
          <w:szCs w:val="36"/>
          <w:u w:val="single"/>
          <w:lang w:eastAsia="hu-HU"/>
        </w:rPr>
        <w:t xml:space="preserve">. </w:t>
      </w:r>
      <w:proofErr w:type="spellStart"/>
      <w:r>
        <w:rPr>
          <w:rFonts w:ascii="Kristen ITC" w:eastAsia="Times New Roman" w:hAnsi="Kristen ITC" w:cs="Times New Roman"/>
          <w:b/>
          <w:bCs/>
          <w:sz w:val="36"/>
          <w:szCs w:val="36"/>
          <w:u w:val="single"/>
          <w:lang w:eastAsia="hu-HU"/>
        </w:rPr>
        <w:t>julius</w:t>
      </w:r>
      <w:proofErr w:type="spellEnd"/>
      <w:r w:rsidRPr="00444FA1">
        <w:rPr>
          <w:rFonts w:ascii="Kristen ITC" w:eastAsia="Times New Roman" w:hAnsi="Kristen ITC" w:cs="Times New Roman"/>
          <w:b/>
          <w:bCs/>
          <w:sz w:val="36"/>
          <w:szCs w:val="36"/>
          <w:u w:val="single"/>
          <w:lang w:eastAsia="hu-HU"/>
        </w:rPr>
        <w:t xml:space="preserve"> 19-t</w:t>
      </w:r>
      <w:r w:rsidRPr="00444FA1">
        <w:rPr>
          <w:rFonts w:ascii="Cambria" w:eastAsia="Times New Roman" w:hAnsi="Cambria" w:cs="Cambria"/>
          <w:b/>
          <w:bCs/>
          <w:sz w:val="36"/>
          <w:szCs w:val="36"/>
          <w:u w:val="single"/>
          <w:lang w:eastAsia="hu-HU"/>
        </w:rPr>
        <w:t>ő</w:t>
      </w:r>
      <w:r w:rsidRPr="00444FA1">
        <w:rPr>
          <w:rFonts w:ascii="Kristen ITC" w:eastAsia="Times New Roman" w:hAnsi="Kristen ITC" w:cs="Times New Roman"/>
          <w:b/>
          <w:bCs/>
          <w:sz w:val="36"/>
          <w:szCs w:val="36"/>
          <w:u w:val="single"/>
          <w:lang w:eastAsia="hu-HU"/>
        </w:rPr>
        <w:t>l – július 27-ig</w:t>
      </w:r>
    </w:p>
    <w:p w:rsidR="00E3678D" w:rsidRPr="001F6DCB" w:rsidRDefault="00E3678D" w:rsidP="00E3678D">
      <w:pPr>
        <w:spacing w:line="240" w:lineRule="auto"/>
        <w:jc w:val="center"/>
        <w:rPr>
          <w:rFonts w:ascii="Times New Roman" w:eastAsia="Times New Roman" w:hAnsi="Times New Roman" w:cs="Times New Roman"/>
          <w:bCs/>
          <w:sz w:val="24"/>
          <w:szCs w:val="24"/>
          <w:lang w:eastAsia="hu-HU"/>
        </w:rPr>
      </w:pPr>
      <w:proofErr w:type="gramStart"/>
      <w:r w:rsidRPr="001F6DCB">
        <w:rPr>
          <w:rFonts w:ascii="Times New Roman" w:eastAsia="Times New Roman" w:hAnsi="Times New Roman" w:cs="Times New Roman"/>
          <w:bCs/>
          <w:sz w:val="24"/>
          <w:szCs w:val="24"/>
          <w:lang w:eastAsia="hu-HU"/>
        </w:rPr>
        <w:t>szombattól</w:t>
      </w:r>
      <w:proofErr w:type="gramEnd"/>
      <w:r w:rsidRPr="001F6DCB">
        <w:rPr>
          <w:rFonts w:ascii="Times New Roman" w:eastAsia="Times New Roman" w:hAnsi="Times New Roman" w:cs="Times New Roman"/>
          <w:bCs/>
          <w:sz w:val="24"/>
          <w:szCs w:val="24"/>
          <w:lang w:eastAsia="hu-HU"/>
        </w:rPr>
        <w:t xml:space="preserve">            -           vasárnapig</w:t>
      </w:r>
    </w:p>
    <w:p w:rsidR="00E3678D" w:rsidRPr="001F6DCB" w:rsidRDefault="00E3678D" w:rsidP="00E3678D">
      <w:pPr>
        <w:spacing w:line="240" w:lineRule="auto"/>
        <w:jc w:val="center"/>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t>9 nap / 8</w:t>
      </w:r>
      <w:r w:rsidRPr="001F6DCB">
        <w:rPr>
          <w:rFonts w:ascii="Times New Roman" w:eastAsia="Times New Roman" w:hAnsi="Times New Roman" w:cs="Times New Roman"/>
          <w:bCs/>
          <w:sz w:val="24"/>
          <w:szCs w:val="24"/>
          <w:lang w:eastAsia="hu-HU"/>
        </w:rPr>
        <w:t xml:space="preserve"> éjszaka</w:t>
      </w:r>
    </w:p>
    <w:p w:rsidR="00E3678D" w:rsidRDefault="00E3678D" w:rsidP="00E3678D">
      <w:pPr>
        <w:spacing w:line="240" w:lineRule="auto"/>
        <w:rPr>
          <w:rFonts w:ascii="Times New Roman" w:eastAsia="Times New Roman" w:hAnsi="Times New Roman" w:cs="Times New Roman"/>
          <w:sz w:val="24"/>
          <w:szCs w:val="24"/>
          <w:lang w:eastAsia="hu-HU"/>
        </w:rPr>
      </w:pPr>
    </w:p>
    <w:p w:rsidR="00E3678D" w:rsidRPr="001F6DCB" w:rsidRDefault="00E3678D" w:rsidP="00E3678D">
      <w:pPr>
        <w:spacing w:line="240" w:lineRule="auto"/>
        <w:jc w:val="both"/>
        <w:rPr>
          <w:rFonts w:ascii="Kristen ITC" w:eastAsia="Times New Roman" w:hAnsi="Kristen ITC" w:cs="Times New Roman"/>
          <w:color w:val="FF0000"/>
          <w:sz w:val="24"/>
          <w:szCs w:val="24"/>
          <w:lang w:eastAsia="hu-HU"/>
        </w:rPr>
      </w:pPr>
      <w:r w:rsidRPr="001F6DCB">
        <w:rPr>
          <w:rFonts w:ascii="Kristen ITC" w:eastAsia="Times New Roman" w:hAnsi="Kristen ITC" w:cs="Times New Roman"/>
          <w:b/>
          <w:bCs/>
          <w:color w:val="FF0000"/>
          <w:sz w:val="24"/>
          <w:szCs w:val="24"/>
          <w:lang w:eastAsia="hu-HU"/>
        </w:rPr>
        <w:t>Kik jelentkezhetnek a táborba?</w:t>
      </w:r>
    </w:p>
    <w:p w:rsidR="00E3678D" w:rsidRPr="00E3678D" w:rsidRDefault="00E3678D" w:rsidP="00E3678D">
      <w:pPr>
        <w:spacing w:line="240" w:lineRule="auto"/>
        <w:jc w:val="both"/>
        <w:rPr>
          <w:rFonts w:asciiTheme="majorHAnsi" w:eastAsia="Times New Roman" w:hAnsiTheme="majorHAnsi" w:cs="Times New Roman"/>
          <w:sz w:val="24"/>
          <w:szCs w:val="24"/>
          <w:lang w:eastAsia="hu-HU"/>
        </w:rPr>
      </w:pPr>
      <w:r>
        <w:rPr>
          <w:rFonts w:asciiTheme="majorHAnsi" w:eastAsia="Times New Roman" w:hAnsiTheme="majorHAnsi" w:cs="Times New Roman"/>
          <w:sz w:val="24"/>
          <w:szCs w:val="24"/>
          <w:lang w:eastAsia="hu-HU"/>
        </w:rPr>
        <w:t xml:space="preserve">Diétázó és </w:t>
      </w:r>
      <w:r w:rsidRPr="00A344E1">
        <w:rPr>
          <w:rFonts w:asciiTheme="majorHAnsi" w:eastAsia="Times New Roman" w:hAnsiTheme="majorHAnsi" w:cs="Times New Roman"/>
          <w:b/>
          <w:color w:val="FF0000"/>
          <w:sz w:val="24"/>
          <w:szCs w:val="24"/>
          <w:lang w:eastAsia="hu-HU"/>
        </w:rPr>
        <w:t>korlátozott létszámban</w:t>
      </w:r>
      <w:r w:rsidRPr="00A344E1">
        <w:rPr>
          <w:rFonts w:asciiTheme="majorHAnsi" w:eastAsia="Times New Roman" w:hAnsiTheme="majorHAnsi" w:cs="Times New Roman"/>
          <w:color w:val="FF0000"/>
          <w:sz w:val="24"/>
          <w:szCs w:val="24"/>
          <w:lang w:eastAsia="hu-HU"/>
        </w:rPr>
        <w:t xml:space="preserve"> </w:t>
      </w:r>
      <w:r>
        <w:rPr>
          <w:rFonts w:asciiTheme="majorHAnsi" w:eastAsia="Times New Roman" w:hAnsiTheme="majorHAnsi" w:cs="Times New Roman"/>
          <w:sz w:val="24"/>
          <w:szCs w:val="24"/>
          <w:lang w:eastAsia="hu-HU"/>
        </w:rPr>
        <w:t xml:space="preserve">nem diétázó – (testvér, rokon, barát,) </w:t>
      </w:r>
      <w:r w:rsidRPr="004B6640">
        <w:rPr>
          <w:rFonts w:asciiTheme="majorHAnsi" w:eastAsia="Times New Roman" w:hAnsiTheme="majorHAnsi" w:cs="Times New Roman"/>
          <w:b/>
          <w:sz w:val="32"/>
          <w:szCs w:val="32"/>
          <w:u w:val="single"/>
          <w:lang w:eastAsia="hu-HU"/>
        </w:rPr>
        <w:t>aki elvégezte az általános iskola első osztályát</w:t>
      </w:r>
      <w:r>
        <w:rPr>
          <w:rFonts w:asciiTheme="majorHAnsi" w:eastAsia="Times New Roman" w:hAnsiTheme="majorHAnsi" w:cs="Times New Roman"/>
          <w:sz w:val="24"/>
          <w:szCs w:val="24"/>
          <w:lang w:eastAsia="hu-HU"/>
        </w:rPr>
        <w:t xml:space="preserve"> és ebben az évben tölti be a </w:t>
      </w:r>
      <w:r w:rsidRPr="004B6640">
        <w:rPr>
          <w:rFonts w:asciiTheme="majorHAnsi" w:eastAsia="Times New Roman" w:hAnsiTheme="majorHAnsi" w:cs="Times New Roman"/>
          <w:b/>
          <w:sz w:val="32"/>
          <w:szCs w:val="32"/>
          <w:u w:val="single"/>
          <w:lang w:eastAsia="hu-HU"/>
        </w:rPr>
        <w:t>16. életévét.</w:t>
      </w:r>
    </w:p>
    <w:p w:rsidR="00E3678D" w:rsidRDefault="00E3678D" w:rsidP="00E3678D">
      <w:pPr>
        <w:spacing w:line="240" w:lineRule="auto"/>
        <w:jc w:val="both"/>
        <w:rPr>
          <w:rFonts w:asciiTheme="majorHAnsi" w:eastAsia="Times New Roman" w:hAnsiTheme="majorHAnsi" w:cs="Times New Roman"/>
          <w:b/>
          <w:sz w:val="24"/>
          <w:szCs w:val="24"/>
          <w:lang w:eastAsia="hu-HU"/>
        </w:rPr>
      </w:pPr>
      <w:r w:rsidRPr="00444FA1">
        <w:rPr>
          <w:rFonts w:ascii="Kristen ITC" w:eastAsia="Times New Roman" w:hAnsi="Kristen ITC" w:cs="Times New Roman"/>
          <w:b/>
          <w:bCs/>
          <w:color w:val="FF0000"/>
          <w:sz w:val="28"/>
          <w:szCs w:val="28"/>
          <w:lang w:eastAsia="hu-HU"/>
        </w:rPr>
        <w:lastRenderedPageBreak/>
        <w:t>Jelentkezési határid</w:t>
      </w:r>
      <w:r w:rsidRPr="00444FA1">
        <w:rPr>
          <w:rFonts w:ascii="Cambria" w:eastAsia="Times New Roman" w:hAnsi="Cambria" w:cs="Cambria"/>
          <w:b/>
          <w:bCs/>
          <w:color w:val="FF0000"/>
          <w:sz w:val="28"/>
          <w:szCs w:val="28"/>
          <w:lang w:eastAsia="hu-HU"/>
        </w:rPr>
        <w:t>ő</w:t>
      </w:r>
      <w:r w:rsidRPr="00444FA1">
        <w:rPr>
          <w:rFonts w:ascii="Kristen ITC" w:eastAsia="Times New Roman" w:hAnsi="Kristen ITC" w:cs="Times New Roman"/>
          <w:b/>
          <w:bCs/>
          <w:color w:val="FF0000"/>
          <w:sz w:val="28"/>
          <w:szCs w:val="28"/>
          <w:lang w:eastAsia="hu-HU"/>
        </w:rPr>
        <w:t>:</w:t>
      </w:r>
      <w:r>
        <w:rPr>
          <w:rFonts w:asciiTheme="majorHAnsi" w:eastAsia="Times New Roman" w:hAnsiTheme="majorHAnsi" w:cs="Times New Roman"/>
          <w:color w:val="FF0000"/>
          <w:sz w:val="24"/>
          <w:szCs w:val="24"/>
          <w:lang w:eastAsia="hu-HU"/>
        </w:rPr>
        <w:t xml:space="preserve"> </w:t>
      </w:r>
      <w:r>
        <w:rPr>
          <w:rFonts w:asciiTheme="majorHAnsi" w:eastAsia="Times New Roman" w:hAnsiTheme="majorHAnsi" w:cs="Times New Roman"/>
          <w:b/>
          <w:sz w:val="24"/>
          <w:szCs w:val="24"/>
          <w:lang w:eastAsia="hu-HU"/>
        </w:rPr>
        <w:t xml:space="preserve">Folyamatosan a tábor telítettségéig e-mailben! </w:t>
      </w:r>
    </w:p>
    <w:p w:rsidR="00E3678D" w:rsidRDefault="00E3678D" w:rsidP="00E3678D">
      <w:pPr>
        <w:spacing w:line="240" w:lineRule="auto"/>
        <w:jc w:val="both"/>
        <w:rPr>
          <w:rFonts w:asciiTheme="majorHAnsi" w:eastAsia="Times New Roman" w:hAnsiTheme="majorHAnsi" w:cs="Times New Roman"/>
          <w:sz w:val="24"/>
          <w:szCs w:val="24"/>
          <w:lang w:eastAsia="hu-HU"/>
        </w:rPr>
      </w:pPr>
      <w:r>
        <w:rPr>
          <w:rFonts w:asciiTheme="majorHAnsi" w:eastAsia="Times New Roman" w:hAnsiTheme="majorHAnsi" w:cs="Times New Roman"/>
          <w:b/>
          <w:sz w:val="24"/>
          <w:szCs w:val="24"/>
          <w:lang w:eastAsia="hu-HU"/>
        </w:rPr>
        <w:t xml:space="preserve">                                                         </w:t>
      </w:r>
      <w:r>
        <w:rPr>
          <w:rFonts w:asciiTheme="majorHAnsi" w:eastAsia="Times New Roman" w:hAnsiTheme="majorHAnsi" w:cs="Times New Roman"/>
          <w:sz w:val="24"/>
          <w:szCs w:val="24"/>
          <w:lang w:eastAsia="hu-HU"/>
        </w:rPr>
        <w:t xml:space="preserve">(Az elmúlt években velünk táborozók már jelentkeztek, így már csak limitál     </w:t>
      </w:r>
    </w:p>
    <w:p w:rsidR="00E3678D" w:rsidRDefault="00E3678D" w:rsidP="00E3678D">
      <w:pPr>
        <w:spacing w:line="240" w:lineRule="auto"/>
        <w:jc w:val="both"/>
        <w:rPr>
          <w:rFonts w:asciiTheme="majorHAnsi" w:eastAsia="Times New Roman" w:hAnsiTheme="majorHAnsi" w:cs="Times New Roman"/>
          <w:sz w:val="24"/>
          <w:szCs w:val="24"/>
          <w:lang w:eastAsia="hu-HU"/>
        </w:rPr>
      </w:pPr>
      <w:r>
        <w:rPr>
          <w:rFonts w:asciiTheme="majorHAnsi" w:eastAsia="Times New Roman" w:hAnsiTheme="majorHAnsi" w:cs="Times New Roman"/>
          <w:sz w:val="24"/>
          <w:szCs w:val="24"/>
          <w:lang w:eastAsia="hu-HU"/>
        </w:rPr>
        <w:t xml:space="preserve">                                                           </w:t>
      </w:r>
      <w:proofErr w:type="gramStart"/>
      <w:r>
        <w:rPr>
          <w:rFonts w:asciiTheme="majorHAnsi" w:eastAsia="Times New Roman" w:hAnsiTheme="majorHAnsi" w:cs="Times New Roman"/>
          <w:sz w:val="24"/>
          <w:szCs w:val="24"/>
          <w:lang w:eastAsia="hu-HU"/>
        </w:rPr>
        <w:t>létszámban</w:t>
      </w:r>
      <w:proofErr w:type="gramEnd"/>
      <w:r>
        <w:rPr>
          <w:rFonts w:asciiTheme="majorHAnsi" w:eastAsia="Times New Roman" w:hAnsiTheme="majorHAnsi" w:cs="Times New Roman"/>
          <w:sz w:val="24"/>
          <w:szCs w:val="24"/>
          <w:lang w:eastAsia="hu-HU"/>
        </w:rPr>
        <w:t xml:space="preserve"> tudunk jelentkezőket fogadni.)</w:t>
      </w:r>
    </w:p>
    <w:p w:rsidR="00E3678D" w:rsidRDefault="00E3678D" w:rsidP="00E3678D">
      <w:pPr>
        <w:spacing w:line="240" w:lineRule="auto"/>
        <w:jc w:val="both"/>
        <w:rPr>
          <w:rFonts w:asciiTheme="majorHAnsi" w:eastAsia="Times New Roman" w:hAnsiTheme="majorHAnsi" w:cs="Times New Roman"/>
          <w:sz w:val="24"/>
          <w:szCs w:val="24"/>
          <w:lang w:eastAsia="hu-HU"/>
        </w:rPr>
      </w:pPr>
    </w:p>
    <w:p w:rsidR="00E3678D" w:rsidRDefault="00E3678D" w:rsidP="00E3678D">
      <w:pPr>
        <w:spacing w:line="240" w:lineRule="auto"/>
        <w:jc w:val="both"/>
        <w:rPr>
          <w:rFonts w:asciiTheme="majorHAnsi" w:eastAsia="Times New Roman" w:hAnsiTheme="majorHAnsi" w:cs="Times New Roman"/>
          <w:color w:val="000000"/>
          <w:sz w:val="24"/>
          <w:szCs w:val="24"/>
          <w:lang w:eastAsia="hu-HU"/>
        </w:rPr>
      </w:pPr>
      <w:r>
        <w:rPr>
          <w:rFonts w:asciiTheme="majorHAnsi" w:eastAsia="Times New Roman" w:hAnsiTheme="majorHAnsi" w:cs="Times New Roman"/>
          <w:color w:val="000000"/>
          <w:sz w:val="24"/>
          <w:szCs w:val="24"/>
          <w:lang w:eastAsia="hu-HU"/>
        </w:rPr>
        <w:t>A jelentkezést az egyesület e-mail címre (</w:t>
      </w:r>
      <w:hyperlink r:id="rId19" w:history="1">
        <w:r>
          <w:rPr>
            <w:rStyle w:val="Hiperhivatkozs"/>
            <w:rFonts w:asciiTheme="majorHAnsi" w:eastAsia="Times New Roman" w:hAnsiTheme="majorHAnsi" w:cs="Times New Roman"/>
            <w:sz w:val="24"/>
            <w:szCs w:val="24"/>
            <w:lang w:eastAsia="hu-HU"/>
          </w:rPr>
          <w:t>info@taplalekallergiatabor.com</w:t>
        </w:r>
      </w:hyperlink>
      <w:r>
        <w:rPr>
          <w:rFonts w:asciiTheme="majorHAnsi" w:eastAsia="Times New Roman" w:hAnsiTheme="majorHAnsi" w:cs="Times New Roman"/>
          <w:color w:val="000000"/>
          <w:sz w:val="24"/>
          <w:szCs w:val="24"/>
          <w:lang w:eastAsia="hu-HU"/>
        </w:rPr>
        <w:t xml:space="preserve">) kell haladéktalanul visszaküldeni. </w:t>
      </w:r>
    </w:p>
    <w:p w:rsidR="00E3678D" w:rsidRDefault="00E3678D" w:rsidP="00E3678D">
      <w:pPr>
        <w:spacing w:line="240" w:lineRule="auto"/>
        <w:jc w:val="both"/>
        <w:rPr>
          <w:rFonts w:asciiTheme="majorHAnsi" w:eastAsia="Times New Roman" w:hAnsiTheme="majorHAnsi" w:cs="Times New Roman"/>
          <w:i/>
          <w:color w:val="000000"/>
          <w:sz w:val="24"/>
          <w:szCs w:val="24"/>
          <w:lang w:eastAsia="hu-HU"/>
        </w:rPr>
      </w:pPr>
      <w:r>
        <w:rPr>
          <w:rFonts w:asciiTheme="majorHAnsi" w:eastAsia="Times New Roman" w:hAnsiTheme="majorHAnsi" w:cs="Times New Roman"/>
          <w:i/>
          <w:color w:val="000000"/>
          <w:sz w:val="24"/>
          <w:szCs w:val="24"/>
          <w:lang w:eastAsia="hu-HU"/>
        </w:rPr>
        <w:t xml:space="preserve"> </w:t>
      </w:r>
    </w:p>
    <w:p w:rsidR="00E3678D" w:rsidRDefault="00E3678D" w:rsidP="00E3678D">
      <w:pPr>
        <w:spacing w:line="240" w:lineRule="auto"/>
        <w:jc w:val="both"/>
        <w:rPr>
          <w:rFonts w:asciiTheme="majorHAnsi" w:eastAsia="Times New Roman" w:hAnsiTheme="majorHAnsi" w:cs="Times New Roman"/>
          <w:color w:val="000000"/>
          <w:sz w:val="24"/>
          <w:szCs w:val="24"/>
          <w:lang w:eastAsia="hu-HU"/>
        </w:rPr>
      </w:pPr>
      <w:r>
        <w:rPr>
          <w:rFonts w:asciiTheme="majorHAnsi" w:eastAsia="Times New Roman" w:hAnsiTheme="majorHAnsi" w:cs="Times New Roman"/>
          <w:color w:val="000000"/>
          <w:sz w:val="24"/>
          <w:szCs w:val="24"/>
          <w:lang w:eastAsia="hu-HU"/>
        </w:rPr>
        <w:t xml:space="preserve">A jelentkezéseket regisztráljuk, és e-mailben visszaigazoljuk. </w:t>
      </w:r>
      <w:r w:rsidRPr="00444FA1">
        <w:rPr>
          <w:rFonts w:ascii="Kristen ITC" w:eastAsia="Times New Roman" w:hAnsi="Kristen ITC" w:cs="Times New Roman"/>
          <w:b/>
          <w:color w:val="000000"/>
          <w:sz w:val="28"/>
          <w:szCs w:val="28"/>
          <w:u w:val="single"/>
          <w:lang w:eastAsia="hu-HU"/>
        </w:rPr>
        <w:t>Érkezési sorrendben tudjuk elfogadni a jelentkezéseket</w:t>
      </w:r>
      <w:r w:rsidRPr="00444FA1">
        <w:rPr>
          <w:rFonts w:ascii="Kristen ITC" w:eastAsia="Times New Roman" w:hAnsi="Kristen ITC" w:cs="Times New Roman"/>
          <w:b/>
          <w:color w:val="000000"/>
          <w:sz w:val="28"/>
          <w:szCs w:val="28"/>
          <w:lang w:eastAsia="hu-HU"/>
        </w:rPr>
        <w:t>,</w:t>
      </w:r>
      <w:r>
        <w:rPr>
          <w:rFonts w:asciiTheme="majorHAnsi" w:eastAsia="Times New Roman" w:hAnsiTheme="majorHAnsi" w:cs="Times New Roman"/>
          <w:color w:val="000000"/>
          <w:sz w:val="24"/>
          <w:szCs w:val="24"/>
          <w:lang w:eastAsia="hu-HU"/>
        </w:rPr>
        <w:t xml:space="preserve"> ezért arra kérünk mindenkit, időben döntsék el, hogy részt kíván-e venni a gyermekük a táborozáson. </w:t>
      </w:r>
      <w:r>
        <w:rPr>
          <w:rFonts w:asciiTheme="majorHAnsi" w:eastAsia="Times New Roman" w:hAnsiTheme="majorHAnsi" w:cs="Times New Roman"/>
          <w:color w:val="000000"/>
          <w:sz w:val="24"/>
          <w:szCs w:val="24"/>
          <w:lang w:eastAsia="hu-HU"/>
        </w:rPr>
        <w:t>Mindenki várja meg a jelentkezés VISSZAIGAZOLÁSÁT, csak utána biztosított a hely a táborban.</w:t>
      </w:r>
      <w:r>
        <w:rPr>
          <w:rFonts w:asciiTheme="majorHAnsi" w:eastAsia="Times New Roman" w:hAnsiTheme="majorHAnsi" w:cs="Times New Roman"/>
          <w:color w:val="000000"/>
          <w:sz w:val="24"/>
          <w:szCs w:val="24"/>
          <w:lang w:eastAsia="hu-HU"/>
        </w:rPr>
        <w:t xml:space="preserve"> A </w:t>
      </w:r>
      <w:r>
        <w:rPr>
          <w:rFonts w:asciiTheme="majorHAnsi" w:eastAsia="Times New Roman" w:hAnsiTheme="majorHAnsi" w:cs="Times New Roman"/>
          <w:sz w:val="24"/>
          <w:szCs w:val="24"/>
          <w:lang w:eastAsia="hu-HU"/>
        </w:rPr>
        <w:t xml:space="preserve">férőhelyek – nemnek és korosztálynak megfelelően - ugyanis </w:t>
      </w:r>
      <w:r>
        <w:rPr>
          <w:rFonts w:asciiTheme="majorHAnsi" w:eastAsia="Times New Roman" w:hAnsiTheme="majorHAnsi" w:cs="Times New Roman"/>
          <w:color w:val="000000"/>
          <w:sz w:val="24"/>
          <w:szCs w:val="24"/>
          <w:lang w:eastAsia="hu-HU"/>
        </w:rPr>
        <w:t xml:space="preserve">korlátozott számban állnak a rendelkezésünkre. </w:t>
      </w:r>
    </w:p>
    <w:p w:rsidR="00E3678D" w:rsidRPr="00E3678D" w:rsidRDefault="00E3678D" w:rsidP="00E3678D">
      <w:pPr>
        <w:spacing w:line="240" w:lineRule="auto"/>
        <w:jc w:val="both"/>
        <w:rPr>
          <w:rFonts w:asciiTheme="majorHAnsi" w:eastAsia="Times New Roman" w:hAnsiTheme="majorHAnsi" w:cs="Times New Roman"/>
          <w:color w:val="000000"/>
          <w:sz w:val="24"/>
          <w:szCs w:val="24"/>
          <w:lang w:eastAsia="hu-HU"/>
        </w:rPr>
      </w:pPr>
      <w:r w:rsidRPr="00EA0E94">
        <w:rPr>
          <w:rFonts w:asciiTheme="majorHAnsi" w:eastAsia="Times New Roman" w:hAnsiTheme="majorHAnsi" w:cs="Times New Roman"/>
          <w:b/>
          <w:color w:val="FF0000"/>
          <w:sz w:val="28"/>
          <w:szCs w:val="28"/>
          <w:u w:val="single"/>
          <w:lang w:eastAsia="hu-HU"/>
        </w:rPr>
        <w:t xml:space="preserve">Az idei táborba </w:t>
      </w:r>
      <w:proofErr w:type="spellStart"/>
      <w:r w:rsidRPr="00EA0E94">
        <w:rPr>
          <w:rFonts w:asciiTheme="majorHAnsi" w:eastAsia="Times New Roman" w:hAnsiTheme="majorHAnsi" w:cs="Times New Roman"/>
          <w:b/>
          <w:color w:val="FF0000"/>
          <w:sz w:val="28"/>
          <w:szCs w:val="28"/>
          <w:u w:val="single"/>
          <w:lang w:eastAsia="hu-HU"/>
        </w:rPr>
        <w:t>max</w:t>
      </w:r>
      <w:proofErr w:type="spellEnd"/>
      <w:r w:rsidRPr="00EA0E94">
        <w:rPr>
          <w:rFonts w:asciiTheme="majorHAnsi" w:eastAsia="Times New Roman" w:hAnsiTheme="majorHAnsi" w:cs="Times New Roman"/>
          <w:b/>
          <w:color w:val="FF0000"/>
          <w:sz w:val="28"/>
          <w:szCs w:val="28"/>
          <w:u w:val="single"/>
          <w:lang w:eastAsia="hu-HU"/>
        </w:rPr>
        <w:t>. 100 fő jelentkezhet</w:t>
      </w:r>
      <w:r>
        <w:rPr>
          <w:rFonts w:asciiTheme="majorHAnsi" w:eastAsia="Times New Roman" w:hAnsiTheme="majorHAnsi" w:cs="Times New Roman"/>
          <w:color w:val="FF0000"/>
          <w:sz w:val="24"/>
          <w:szCs w:val="24"/>
          <w:u w:val="single"/>
          <w:lang w:eastAsia="hu-HU"/>
        </w:rPr>
        <w:t>.</w:t>
      </w:r>
      <w:r>
        <w:rPr>
          <w:rFonts w:asciiTheme="majorHAnsi" w:eastAsia="Times New Roman" w:hAnsiTheme="majorHAnsi" w:cs="Times New Roman"/>
          <w:color w:val="000000"/>
          <w:sz w:val="24"/>
          <w:szCs w:val="24"/>
          <w:lang w:eastAsia="hu-HU"/>
        </w:rPr>
        <w:t xml:space="preserve"> Amennyiben betelt egy korosztályba jelentkezettek létszáma, (pl.: betelt a szoba) akkor sajnos további jelentkezést nem tudunk fogadni, </w:t>
      </w:r>
      <w:r>
        <w:rPr>
          <w:rFonts w:asciiTheme="majorHAnsi" w:eastAsia="Times New Roman" w:hAnsiTheme="majorHAnsi" w:cs="Times New Roman"/>
          <w:b/>
          <w:color w:val="000000"/>
          <w:sz w:val="24"/>
          <w:szCs w:val="24"/>
          <w:lang w:eastAsia="hu-HU"/>
        </w:rPr>
        <w:t xml:space="preserve">ezért nagyon fontos, ha valaki jelentkezett a táborba, de később meggondolja magát – akár anyagi okok, akár a családi nyaralás miatt- </w:t>
      </w:r>
      <w:r>
        <w:rPr>
          <w:rFonts w:asciiTheme="majorHAnsi" w:eastAsia="Times New Roman" w:hAnsiTheme="majorHAnsi" w:cs="Times New Roman"/>
          <w:b/>
          <w:color w:val="000000"/>
          <w:sz w:val="24"/>
          <w:szCs w:val="24"/>
          <w:u w:val="single"/>
          <w:lang w:eastAsia="hu-HU"/>
        </w:rPr>
        <w:t>KÉREM, TÖRÖLTESSE KORÁBBI JELENTKEZÉSÉT</w:t>
      </w:r>
      <w:r>
        <w:rPr>
          <w:rFonts w:asciiTheme="majorHAnsi" w:eastAsia="Times New Roman" w:hAnsiTheme="majorHAnsi" w:cs="Times New Roman"/>
          <w:b/>
          <w:color w:val="000000"/>
          <w:sz w:val="24"/>
          <w:szCs w:val="24"/>
          <w:lang w:eastAsia="hu-HU"/>
        </w:rPr>
        <w:t xml:space="preserve"> - küldjön egy e-mailt-, HOGY MÁSNAK KIADHATÓ LEGYEN A KORÁBBAN LEFOGLALT HELY. </w:t>
      </w:r>
    </w:p>
    <w:p w:rsidR="00E3678D" w:rsidRDefault="00E3678D" w:rsidP="00E3678D">
      <w:pPr>
        <w:spacing w:line="240" w:lineRule="auto"/>
        <w:jc w:val="both"/>
        <w:rPr>
          <w:rFonts w:asciiTheme="majorHAnsi" w:eastAsia="Times New Roman" w:hAnsiTheme="majorHAnsi" w:cs="Times New Roman"/>
          <w:i/>
          <w:color w:val="000000"/>
          <w:sz w:val="24"/>
          <w:szCs w:val="24"/>
          <w:lang w:eastAsia="hu-HU"/>
        </w:rPr>
      </w:pPr>
      <w:r>
        <w:rPr>
          <w:rFonts w:asciiTheme="majorHAnsi" w:eastAsia="Times New Roman" w:hAnsiTheme="majorHAnsi" w:cs="Times New Roman"/>
          <w:i/>
          <w:color w:val="000000"/>
          <w:sz w:val="24"/>
          <w:szCs w:val="24"/>
          <w:lang w:eastAsia="hu-HU"/>
        </w:rPr>
        <w:t>Sajnos évek óta ezzel a kéréssel fordulunk a szülőkhöz, de ennek ellenére mindig van olyan jelentkező, aki ezt a kérést figyelmen kívül hagyja. Ezért ebben az évben ügy döntöttük, hogy ha valaki egyszer jelentkezett és nem jött velünk táborozni, a jelentkezést sem mondta le vagy csak későn, a következő évben nem küldünk nekik e-mailben tábori tájékoztató levelet, biztosítva azoknak a helyet, akik biztosan részt kívánnak venni a táborozáson.</w:t>
      </w:r>
    </w:p>
    <w:p w:rsidR="00E3678D" w:rsidRPr="001F6DCB" w:rsidRDefault="00E3678D" w:rsidP="00E3678D">
      <w:pPr>
        <w:spacing w:line="240" w:lineRule="auto"/>
        <w:jc w:val="both"/>
        <w:rPr>
          <w:rFonts w:asciiTheme="majorHAnsi" w:eastAsia="Times New Roman" w:hAnsiTheme="majorHAnsi" w:cs="Times New Roman"/>
          <w:b/>
          <w:sz w:val="24"/>
          <w:szCs w:val="24"/>
          <w:lang w:eastAsia="hu-HU"/>
        </w:rPr>
      </w:pPr>
      <w:r>
        <w:rPr>
          <w:rFonts w:asciiTheme="majorHAnsi" w:eastAsia="Times New Roman" w:hAnsiTheme="majorHAnsi" w:cs="Times New Roman"/>
          <w:b/>
          <w:sz w:val="24"/>
          <w:szCs w:val="24"/>
          <w:lang w:eastAsia="hu-HU"/>
        </w:rPr>
        <w:t>Évente csak 1 nyári turnust szervezünk.</w:t>
      </w:r>
    </w:p>
    <w:p w:rsidR="00E3678D" w:rsidRDefault="00E3678D" w:rsidP="00E3678D">
      <w:pPr>
        <w:spacing w:line="240" w:lineRule="auto"/>
        <w:jc w:val="both"/>
        <w:rPr>
          <w:rFonts w:ascii="Times New Roman" w:eastAsia="Times New Roman" w:hAnsi="Times New Roman" w:cs="Times New Roman"/>
          <w:sz w:val="16"/>
          <w:szCs w:val="16"/>
          <w:lang w:eastAsia="hu-HU"/>
        </w:rPr>
      </w:pPr>
    </w:p>
    <w:p w:rsidR="00E3678D" w:rsidRDefault="00E3678D" w:rsidP="00E3678D">
      <w:pPr>
        <w:spacing w:line="240" w:lineRule="auto"/>
        <w:jc w:val="both"/>
        <w:rPr>
          <w:rFonts w:ascii="Times New Roman" w:eastAsia="Times New Roman" w:hAnsi="Times New Roman" w:cs="Times New Roman"/>
          <w:lang w:eastAsia="hu-HU"/>
        </w:rPr>
      </w:pPr>
      <w:r>
        <w:rPr>
          <w:rFonts w:ascii="Times New Roman" w:eastAsia="Times New Roman" w:hAnsi="Times New Roman" w:cs="Times New Roman"/>
          <w:b/>
          <w:bCs/>
          <w:sz w:val="36"/>
          <w:szCs w:val="36"/>
          <w:lang w:eastAsia="hu-HU"/>
        </w:rPr>
        <w:t xml:space="preserve">Részvételi díja: </w:t>
      </w:r>
      <w:r w:rsidRPr="00647B56">
        <w:rPr>
          <w:rFonts w:ascii="Times New Roman" w:eastAsia="Times New Roman" w:hAnsi="Times New Roman" w:cs="Times New Roman"/>
          <w:b/>
          <w:bCs/>
          <w:color w:val="FF0000"/>
          <w:sz w:val="36"/>
          <w:szCs w:val="36"/>
          <w:lang w:eastAsia="hu-HU"/>
        </w:rPr>
        <w:t xml:space="preserve">78.000 </w:t>
      </w:r>
      <w:r>
        <w:rPr>
          <w:rFonts w:ascii="Times New Roman" w:eastAsia="Times New Roman" w:hAnsi="Times New Roman" w:cs="Times New Roman"/>
          <w:b/>
          <w:bCs/>
          <w:color w:val="FF0000"/>
          <w:sz w:val="36"/>
          <w:szCs w:val="36"/>
          <w:lang w:eastAsia="hu-HU"/>
        </w:rPr>
        <w:t>Ft/fő/hét</w:t>
      </w:r>
      <w:r>
        <w:rPr>
          <w:rFonts w:ascii="Times New Roman" w:eastAsia="Times New Roman" w:hAnsi="Times New Roman" w:cs="Times New Roman"/>
          <w:color w:val="FF0000"/>
          <w:sz w:val="36"/>
          <w:szCs w:val="36"/>
          <w:lang w:eastAsia="hu-HU"/>
        </w:rPr>
        <w:t>,</w:t>
      </w:r>
      <w:r>
        <w:rPr>
          <w:rFonts w:ascii="Times New Roman" w:eastAsia="Times New Roman" w:hAnsi="Times New Roman" w:cs="Times New Roman"/>
          <w:color w:val="FF0000"/>
          <w:sz w:val="24"/>
          <w:szCs w:val="24"/>
          <w:lang w:eastAsia="hu-HU"/>
        </w:rPr>
        <w:t xml:space="preserve"> </w:t>
      </w:r>
      <w:r>
        <w:rPr>
          <w:rFonts w:ascii="Times New Roman" w:eastAsia="Times New Roman" w:hAnsi="Times New Roman" w:cs="Times New Roman"/>
          <w:color w:val="000000"/>
          <w:lang w:eastAsia="hu-HU"/>
        </w:rPr>
        <w:t xml:space="preserve">amely magába foglalja: </w:t>
      </w:r>
    </w:p>
    <w:p w:rsidR="00E3678D" w:rsidRDefault="00E3678D" w:rsidP="00E3678D">
      <w:pPr>
        <w:pStyle w:val="Listaszerbekezds"/>
        <w:numPr>
          <w:ilvl w:val="0"/>
          <w:numId w:val="1"/>
        </w:numPr>
        <w:jc w:val="both"/>
      </w:pPr>
      <w:r>
        <w:rPr>
          <w:color w:val="000000"/>
        </w:rPr>
        <w:t>a szállást,</w:t>
      </w:r>
    </w:p>
    <w:p w:rsidR="00E3678D" w:rsidRDefault="00E3678D" w:rsidP="00E3678D">
      <w:pPr>
        <w:spacing w:line="240" w:lineRule="auto"/>
        <w:ind w:left="4608"/>
        <w:jc w:val="both"/>
        <w:rPr>
          <w:rFonts w:ascii="Times New Roman" w:eastAsia="Times New Roman" w:hAnsi="Times New Roman" w:cs="Times New Roman"/>
          <w:lang w:eastAsia="hu-HU"/>
        </w:rPr>
      </w:pPr>
      <w:r>
        <w:rPr>
          <w:rFonts w:ascii="Cambria Math" w:eastAsia="Times New Roman" w:hAnsi="Cambria Math" w:cs="Cambria Math"/>
          <w:color w:val="000000"/>
          <w:lang w:eastAsia="hu-HU"/>
        </w:rPr>
        <w:t>⦁</w:t>
      </w:r>
      <w:r>
        <w:rPr>
          <w:rFonts w:ascii="Times New Roman" w:eastAsia="Times New Roman" w:hAnsi="Times New Roman" w:cs="Times New Roman"/>
          <w:color w:val="000000"/>
          <w:lang w:eastAsia="hu-HU"/>
        </w:rPr>
        <w:tab/>
      </w:r>
      <w:proofErr w:type="gramStart"/>
      <w:r>
        <w:rPr>
          <w:rFonts w:ascii="Times New Roman" w:eastAsia="Times New Roman" w:hAnsi="Times New Roman" w:cs="Times New Roman"/>
          <w:color w:val="000000"/>
          <w:lang w:eastAsia="hu-HU"/>
        </w:rPr>
        <w:t>napi</w:t>
      </w:r>
      <w:proofErr w:type="gramEnd"/>
      <w:r>
        <w:rPr>
          <w:rFonts w:ascii="Times New Roman" w:eastAsia="Times New Roman" w:hAnsi="Times New Roman" w:cs="Times New Roman"/>
          <w:color w:val="000000"/>
          <w:lang w:eastAsia="hu-HU"/>
        </w:rPr>
        <w:t xml:space="preserve"> háromszori étkezést,</w:t>
      </w:r>
    </w:p>
    <w:p w:rsidR="00E3678D" w:rsidRDefault="00E3678D" w:rsidP="00E3678D">
      <w:pPr>
        <w:spacing w:line="240" w:lineRule="auto"/>
        <w:ind w:left="4608"/>
        <w:jc w:val="both"/>
        <w:rPr>
          <w:rFonts w:ascii="Times New Roman" w:eastAsia="Times New Roman" w:hAnsi="Times New Roman" w:cs="Times New Roman"/>
          <w:color w:val="000000"/>
          <w:lang w:eastAsia="hu-HU"/>
        </w:rPr>
      </w:pPr>
      <w:r>
        <w:rPr>
          <w:rFonts w:ascii="Cambria Math" w:eastAsia="Times New Roman" w:hAnsi="Cambria Math" w:cs="Cambria Math"/>
          <w:color w:val="000000"/>
          <w:lang w:eastAsia="hu-HU"/>
        </w:rPr>
        <w:t>⦁</w:t>
      </w:r>
      <w:r>
        <w:rPr>
          <w:rFonts w:ascii="Times New Roman" w:eastAsia="Times New Roman" w:hAnsi="Times New Roman" w:cs="Times New Roman"/>
          <w:color w:val="000000"/>
          <w:lang w:eastAsia="hu-HU"/>
        </w:rPr>
        <w:tab/>
      </w:r>
      <w:proofErr w:type="gramStart"/>
      <w:r>
        <w:rPr>
          <w:rFonts w:ascii="Times New Roman" w:eastAsia="Times New Roman" w:hAnsi="Times New Roman" w:cs="Times New Roman"/>
          <w:color w:val="000000"/>
          <w:lang w:eastAsia="hu-HU"/>
        </w:rPr>
        <w:t>az</w:t>
      </w:r>
      <w:proofErr w:type="gramEnd"/>
      <w:r>
        <w:rPr>
          <w:rFonts w:ascii="Times New Roman" w:eastAsia="Times New Roman" w:hAnsi="Times New Roman" w:cs="Times New Roman"/>
          <w:color w:val="000000"/>
          <w:lang w:eastAsia="hu-HU"/>
        </w:rPr>
        <w:t xml:space="preserve"> ágynemű mosatásának költségét,</w:t>
      </w:r>
    </w:p>
    <w:p w:rsidR="00E3678D" w:rsidRPr="00EA0E94" w:rsidRDefault="00E3678D" w:rsidP="00E3678D">
      <w:pPr>
        <w:pStyle w:val="Listaszerbekezds"/>
        <w:numPr>
          <w:ilvl w:val="0"/>
          <w:numId w:val="1"/>
        </w:numPr>
        <w:jc w:val="both"/>
        <w:rPr>
          <w:color w:val="000000"/>
        </w:rPr>
      </w:pPr>
      <w:r>
        <w:rPr>
          <w:color w:val="000000"/>
        </w:rPr>
        <w:t>törvény által előírt kötelezettség szerint szükséges diétás szakács és dietetikus szállás és étkezési, étlapkészítési költségét.</w:t>
      </w:r>
    </w:p>
    <w:p w:rsidR="00E3678D" w:rsidRDefault="00E3678D" w:rsidP="00E3678D">
      <w:pPr>
        <w:spacing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Itt jegyeznénk meg, hogy a részvételi díj a tavalyi évhez képest csupán a két nappal hosszabb táborozással </w:t>
      </w:r>
      <w:r w:rsidRPr="004557F1">
        <w:rPr>
          <w:rFonts w:ascii="Times New Roman" w:eastAsia="Times New Roman" w:hAnsi="Times New Roman" w:cs="Times New Roman"/>
          <w:color w:val="FF0000"/>
          <w:sz w:val="24"/>
          <w:szCs w:val="24"/>
          <w:lang w:eastAsia="hu-HU"/>
        </w:rPr>
        <w:t xml:space="preserve">emelkedett, </w:t>
      </w:r>
      <w:r>
        <w:rPr>
          <w:rFonts w:ascii="Times New Roman" w:eastAsia="Times New Roman" w:hAnsi="Times New Roman" w:cs="Times New Roman"/>
          <w:sz w:val="24"/>
          <w:szCs w:val="24"/>
          <w:lang w:eastAsia="hu-HU"/>
        </w:rPr>
        <w:t>a táborüzemeltető a „visszatérő régi ismeretségre való tekintettel” nem emelt árat. Remélem az élelmiszer árak sem fognak nagyon emelkedni és idén is fognak bennünket diétás terméket gyártók támogatni, mert az ár ennek figyelembe vételével alakult.</w:t>
      </w:r>
    </w:p>
    <w:p w:rsidR="00E3678D" w:rsidRDefault="00E3678D" w:rsidP="00E3678D">
      <w:pPr>
        <w:spacing w:line="240" w:lineRule="auto"/>
        <w:rPr>
          <w:rFonts w:ascii="Times New Roman" w:eastAsia="Times New Roman" w:hAnsi="Times New Roman" w:cs="Times New Roman"/>
          <w:sz w:val="24"/>
          <w:szCs w:val="24"/>
          <w:lang w:eastAsia="hu-HU"/>
        </w:rPr>
      </w:pPr>
    </w:p>
    <w:p w:rsidR="00E3678D" w:rsidRDefault="00E3678D" w:rsidP="00E3678D">
      <w:pPr>
        <w:spacing w:line="240" w:lineRule="auto"/>
        <w:jc w:val="both"/>
        <w:rPr>
          <w:rFonts w:asciiTheme="majorHAnsi" w:eastAsia="Times New Roman" w:hAnsiTheme="majorHAnsi" w:cs="Times New Roman"/>
          <w:sz w:val="24"/>
          <w:szCs w:val="24"/>
          <w:lang w:eastAsia="hu-HU"/>
        </w:rPr>
      </w:pPr>
      <w:r>
        <w:rPr>
          <w:rFonts w:asciiTheme="majorHAnsi" w:eastAsia="Times New Roman" w:hAnsiTheme="majorHAnsi" w:cs="Times New Roman"/>
          <w:sz w:val="24"/>
          <w:szCs w:val="24"/>
          <w:lang w:eastAsia="hu-HU"/>
        </w:rPr>
        <w:t>A tábor részvételi díját átutalással kell kiegyenlíteni az egyesület bankszámlájára.</w:t>
      </w:r>
    </w:p>
    <w:p w:rsidR="00E3678D" w:rsidRDefault="00E3678D" w:rsidP="00E3678D">
      <w:pPr>
        <w:spacing w:line="240" w:lineRule="auto"/>
        <w:rPr>
          <w:rFonts w:asciiTheme="majorHAnsi" w:eastAsia="Times New Roman" w:hAnsiTheme="majorHAnsi" w:cs="Times New Roman"/>
          <w:sz w:val="24"/>
          <w:szCs w:val="24"/>
          <w:lang w:eastAsia="hu-HU"/>
        </w:rPr>
      </w:pPr>
    </w:p>
    <w:p w:rsidR="00E3678D" w:rsidRDefault="00E3678D" w:rsidP="00E3678D">
      <w:pPr>
        <w:spacing w:line="240" w:lineRule="auto"/>
        <w:rPr>
          <w:rFonts w:asciiTheme="majorHAnsi" w:eastAsia="Times New Roman" w:hAnsiTheme="majorHAnsi" w:cs="Times New Roman"/>
          <w:sz w:val="24"/>
          <w:szCs w:val="24"/>
          <w:lang w:eastAsia="hu-HU"/>
        </w:rPr>
      </w:pPr>
      <w:r>
        <w:rPr>
          <w:rFonts w:asciiTheme="majorHAnsi" w:eastAsia="Times New Roman" w:hAnsiTheme="majorHAnsi" w:cs="Times New Roman"/>
          <w:color w:val="000000"/>
          <w:sz w:val="28"/>
          <w:szCs w:val="28"/>
          <w:lang w:eastAsia="hu-HU"/>
        </w:rPr>
        <w:t xml:space="preserve">Kedvezményezett neve: </w:t>
      </w:r>
      <w:r>
        <w:rPr>
          <w:rFonts w:asciiTheme="majorHAnsi" w:eastAsia="Times New Roman" w:hAnsiTheme="majorHAnsi" w:cs="Times New Roman"/>
          <w:b/>
          <w:color w:val="323E4F" w:themeColor="text2" w:themeShade="BF"/>
          <w:sz w:val="28"/>
          <w:szCs w:val="28"/>
          <w:lang w:eastAsia="hu-HU"/>
        </w:rPr>
        <w:t>Táplálékallergiás Gyermekeket Táboroztató Egyesület</w:t>
      </w:r>
    </w:p>
    <w:p w:rsidR="00E3678D" w:rsidRDefault="00E3678D" w:rsidP="00E3678D">
      <w:pPr>
        <w:spacing w:line="240" w:lineRule="auto"/>
        <w:jc w:val="both"/>
        <w:rPr>
          <w:rFonts w:asciiTheme="majorHAnsi" w:eastAsia="Times New Roman" w:hAnsiTheme="majorHAnsi" w:cs="Times New Roman"/>
          <w:color w:val="323E4F" w:themeColor="text2" w:themeShade="BF"/>
          <w:sz w:val="36"/>
          <w:szCs w:val="36"/>
          <w:lang w:eastAsia="hu-HU"/>
        </w:rPr>
      </w:pPr>
      <w:r>
        <w:rPr>
          <w:rFonts w:asciiTheme="majorHAnsi" w:eastAsia="Times New Roman" w:hAnsiTheme="majorHAnsi" w:cs="Times New Roman"/>
          <w:color w:val="000000"/>
          <w:sz w:val="28"/>
          <w:szCs w:val="28"/>
          <w:lang w:eastAsia="hu-HU"/>
        </w:rPr>
        <w:t>Bank – számlaszáma</w:t>
      </w:r>
      <w:proofErr w:type="gramStart"/>
      <w:r>
        <w:rPr>
          <w:rFonts w:asciiTheme="majorHAnsi" w:eastAsia="Times New Roman" w:hAnsiTheme="majorHAnsi" w:cs="Times New Roman"/>
          <w:color w:val="000000"/>
          <w:sz w:val="28"/>
          <w:szCs w:val="28"/>
          <w:lang w:eastAsia="hu-HU"/>
        </w:rPr>
        <w:t xml:space="preserve">:    </w:t>
      </w:r>
      <w:r>
        <w:rPr>
          <w:rFonts w:asciiTheme="majorHAnsi" w:eastAsia="Times New Roman" w:hAnsiTheme="majorHAnsi" w:cs="Times New Roman"/>
          <w:b/>
          <w:color w:val="323E4F" w:themeColor="text2" w:themeShade="BF"/>
          <w:sz w:val="36"/>
          <w:szCs w:val="36"/>
          <w:lang w:eastAsia="hu-HU"/>
        </w:rPr>
        <w:t>CIB</w:t>
      </w:r>
      <w:proofErr w:type="gramEnd"/>
      <w:r>
        <w:rPr>
          <w:rFonts w:asciiTheme="majorHAnsi" w:eastAsia="Times New Roman" w:hAnsiTheme="majorHAnsi" w:cs="Times New Roman"/>
          <w:b/>
          <w:color w:val="323E4F" w:themeColor="text2" w:themeShade="BF"/>
          <w:sz w:val="36"/>
          <w:szCs w:val="36"/>
          <w:lang w:eastAsia="hu-HU"/>
        </w:rPr>
        <w:t xml:space="preserve"> BANK 10700581-48981303-51100005</w:t>
      </w:r>
    </w:p>
    <w:p w:rsidR="00E3678D" w:rsidRDefault="00E3678D" w:rsidP="00E3678D">
      <w:pPr>
        <w:spacing w:line="240" w:lineRule="auto"/>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 xml:space="preserve">Az átutaláskor kérjük feltüntetni a </w:t>
      </w:r>
      <w:r>
        <w:rPr>
          <w:rFonts w:ascii="Times New Roman" w:eastAsia="Times New Roman" w:hAnsi="Times New Roman" w:cs="Times New Roman"/>
          <w:b/>
          <w:color w:val="000000"/>
          <w:sz w:val="24"/>
          <w:szCs w:val="24"/>
          <w:lang w:eastAsia="hu-HU"/>
        </w:rPr>
        <w:t>táborozó gyermek nevét</w:t>
      </w:r>
      <w:r>
        <w:rPr>
          <w:rFonts w:ascii="Times New Roman" w:eastAsia="Times New Roman" w:hAnsi="Times New Roman" w:cs="Times New Roman"/>
          <w:color w:val="000000"/>
          <w:sz w:val="24"/>
          <w:szCs w:val="24"/>
          <w:lang w:eastAsia="hu-HU"/>
        </w:rPr>
        <w:t xml:space="preserve"> is, mivel csak így tudjuk beazonosítani, hogy mely gyermek részvételi díja került befizetésre.</w:t>
      </w:r>
    </w:p>
    <w:p w:rsidR="00E3678D" w:rsidRDefault="00E3678D" w:rsidP="00E3678D">
      <w:pPr>
        <w:spacing w:line="240" w:lineRule="auto"/>
        <w:jc w:val="both"/>
        <w:rPr>
          <w:rFonts w:ascii="Times New Roman" w:eastAsia="Times New Roman" w:hAnsi="Times New Roman" w:cs="Times New Roman"/>
          <w:b/>
          <w:bCs/>
          <w:sz w:val="36"/>
          <w:szCs w:val="36"/>
          <w:lang w:eastAsia="hu-HU"/>
        </w:rPr>
      </w:pPr>
      <w:r>
        <w:rPr>
          <w:rFonts w:ascii="Times New Roman" w:eastAsia="Times New Roman" w:hAnsi="Times New Roman" w:cs="Times New Roman"/>
          <w:b/>
          <w:bCs/>
          <w:color w:val="000000"/>
          <w:sz w:val="36"/>
          <w:szCs w:val="36"/>
          <w:lang w:eastAsia="hu-HU"/>
        </w:rPr>
        <w:t>Fizetési határidők:</w:t>
      </w:r>
    </w:p>
    <w:p w:rsidR="00E3678D" w:rsidRDefault="00E3678D" w:rsidP="00E3678D">
      <w:pPr>
        <w:spacing w:line="240" w:lineRule="auto"/>
        <w:ind w:left="1416"/>
        <w:jc w:val="both"/>
        <w:rPr>
          <w:rFonts w:ascii="Times New Roman" w:eastAsia="Times New Roman" w:hAnsi="Times New Roman" w:cs="Times New Roman"/>
          <w:b/>
          <w:sz w:val="24"/>
          <w:szCs w:val="24"/>
          <w:lang w:eastAsia="hu-HU"/>
        </w:rPr>
      </w:pPr>
      <w:r>
        <w:rPr>
          <w:rFonts w:ascii="Cambria Math" w:eastAsia="Times New Roman" w:hAnsi="Cambria Math" w:cs="Cambria Math"/>
          <w:sz w:val="28"/>
          <w:szCs w:val="28"/>
          <w:lang w:eastAsia="hu-HU"/>
        </w:rPr>
        <w:t>⦁</w:t>
      </w:r>
      <w:r>
        <w:rPr>
          <w:rFonts w:ascii="Times New Roman" w:eastAsia="Times New Roman" w:hAnsi="Times New Roman" w:cs="Times New Roman"/>
          <w:color w:val="FF0000"/>
          <w:sz w:val="28"/>
          <w:szCs w:val="28"/>
          <w:lang w:eastAsia="hu-HU"/>
        </w:rPr>
        <w:tab/>
      </w:r>
      <w:r>
        <w:rPr>
          <w:rFonts w:ascii="Times New Roman" w:eastAsia="Times New Roman" w:hAnsi="Times New Roman" w:cs="Times New Roman"/>
          <w:b/>
          <w:sz w:val="28"/>
          <w:szCs w:val="28"/>
          <w:lang w:eastAsia="hu-HU"/>
        </w:rPr>
        <w:t xml:space="preserve">1.részlet: 30.000 Ft   </w:t>
      </w:r>
      <w:r>
        <w:rPr>
          <w:rFonts w:ascii="Times New Roman" w:eastAsia="Times New Roman" w:hAnsi="Times New Roman" w:cs="Times New Roman"/>
          <w:b/>
          <w:sz w:val="24"/>
          <w:szCs w:val="24"/>
          <w:lang w:eastAsia="hu-HU"/>
        </w:rPr>
        <w:t xml:space="preserve">a jelentkezés visszaigazolása után  azonnal, mivel </w:t>
      </w:r>
      <w:proofErr w:type="gramStart"/>
      <w:r>
        <w:rPr>
          <w:rFonts w:ascii="Times New Roman" w:eastAsia="Times New Roman" w:hAnsi="Times New Roman" w:cs="Times New Roman"/>
          <w:b/>
          <w:sz w:val="24"/>
          <w:szCs w:val="24"/>
          <w:lang w:eastAsia="hu-HU"/>
        </w:rPr>
        <w:t>a</w:t>
      </w:r>
      <w:proofErr w:type="gramEnd"/>
      <w:r>
        <w:rPr>
          <w:rFonts w:ascii="Times New Roman" w:eastAsia="Times New Roman" w:hAnsi="Times New Roman" w:cs="Times New Roman"/>
          <w:b/>
          <w:sz w:val="24"/>
          <w:szCs w:val="24"/>
          <w:lang w:eastAsia="hu-HU"/>
        </w:rPr>
        <w:t xml:space="preserve"> </w:t>
      </w:r>
    </w:p>
    <w:p w:rsidR="00E3678D" w:rsidRDefault="00E3678D" w:rsidP="00E3678D">
      <w:pPr>
        <w:spacing w:line="240" w:lineRule="auto"/>
        <w:ind w:left="1416"/>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 xml:space="preserve">                                </w:t>
      </w:r>
      <w:proofErr w:type="gramStart"/>
      <w:r>
        <w:rPr>
          <w:rFonts w:ascii="Times New Roman" w:eastAsia="Times New Roman" w:hAnsi="Times New Roman" w:cs="Times New Roman"/>
          <w:b/>
          <w:sz w:val="24"/>
          <w:szCs w:val="24"/>
          <w:lang w:eastAsia="hu-HU"/>
        </w:rPr>
        <w:t>befizetéssel</w:t>
      </w:r>
      <w:proofErr w:type="gramEnd"/>
      <w:r>
        <w:rPr>
          <w:rFonts w:ascii="Times New Roman" w:eastAsia="Times New Roman" w:hAnsi="Times New Roman" w:cs="Times New Roman"/>
          <w:b/>
          <w:sz w:val="24"/>
          <w:szCs w:val="24"/>
          <w:lang w:eastAsia="hu-HU"/>
        </w:rPr>
        <w:t xml:space="preserve"> válik biztosítottá a táborhely, amennyiben 2-3 napon belül</w:t>
      </w:r>
    </w:p>
    <w:p w:rsidR="00E3678D" w:rsidRDefault="00E3678D" w:rsidP="00E3678D">
      <w:pPr>
        <w:spacing w:line="240" w:lineRule="auto"/>
        <w:ind w:left="2124"/>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 xml:space="preserve">                    </w:t>
      </w:r>
      <w:proofErr w:type="gramStart"/>
      <w:r>
        <w:rPr>
          <w:rFonts w:ascii="Times New Roman" w:eastAsia="Times New Roman" w:hAnsi="Times New Roman" w:cs="Times New Roman"/>
          <w:b/>
          <w:sz w:val="24"/>
          <w:szCs w:val="24"/>
          <w:lang w:eastAsia="hu-HU"/>
        </w:rPr>
        <w:t>nem</w:t>
      </w:r>
      <w:proofErr w:type="gramEnd"/>
      <w:r>
        <w:rPr>
          <w:rFonts w:ascii="Times New Roman" w:eastAsia="Times New Roman" w:hAnsi="Times New Roman" w:cs="Times New Roman"/>
          <w:b/>
          <w:sz w:val="24"/>
          <w:szCs w:val="24"/>
          <w:lang w:eastAsia="hu-HU"/>
        </w:rPr>
        <w:t xml:space="preserve"> történik meg a befizetés</w:t>
      </w:r>
      <w:r w:rsidRPr="00EA0E94">
        <w:rPr>
          <w:rFonts w:ascii="Times New Roman" w:eastAsia="Times New Roman" w:hAnsi="Times New Roman" w:cs="Times New Roman"/>
          <w:b/>
          <w:color w:val="FF0000"/>
          <w:sz w:val="24"/>
          <w:szCs w:val="24"/>
          <w:u w:val="single"/>
          <w:lang w:eastAsia="hu-HU"/>
        </w:rPr>
        <w:t>, a jelentkezést TÖRÖLJÜK</w:t>
      </w:r>
      <w:r>
        <w:rPr>
          <w:rFonts w:ascii="Times New Roman" w:eastAsia="Times New Roman" w:hAnsi="Times New Roman" w:cs="Times New Roman"/>
          <w:b/>
          <w:sz w:val="24"/>
          <w:szCs w:val="24"/>
          <w:lang w:eastAsia="hu-HU"/>
        </w:rPr>
        <w:t xml:space="preserve">. </w:t>
      </w:r>
    </w:p>
    <w:p w:rsidR="00E3678D" w:rsidRDefault="00E3678D" w:rsidP="00E3678D">
      <w:pPr>
        <w:spacing w:line="240" w:lineRule="auto"/>
        <w:ind w:left="1416"/>
        <w:jc w:val="both"/>
        <w:rPr>
          <w:rFonts w:ascii="Times New Roman" w:eastAsia="Times New Roman" w:hAnsi="Times New Roman" w:cs="Times New Roman"/>
          <w:b/>
          <w:sz w:val="28"/>
          <w:szCs w:val="28"/>
          <w:lang w:eastAsia="hu-HU"/>
        </w:rPr>
      </w:pPr>
      <w:r>
        <w:rPr>
          <w:rFonts w:ascii="Cambria Math" w:eastAsia="Times New Roman" w:hAnsi="Cambria Math" w:cs="Cambria Math"/>
          <w:b/>
          <w:sz w:val="28"/>
          <w:szCs w:val="28"/>
          <w:lang w:eastAsia="hu-HU"/>
        </w:rPr>
        <w:t>⦁</w:t>
      </w:r>
      <w:r>
        <w:rPr>
          <w:rFonts w:ascii="Times New Roman" w:eastAsia="Times New Roman" w:hAnsi="Times New Roman" w:cs="Times New Roman"/>
          <w:b/>
          <w:sz w:val="28"/>
          <w:szCs w:val="28"/>
          <w:lang w:eastAsia="hu-HU"/>
        </w:rPr>
        <w:tab/>
        <w:t>2</w:t>
      </w:r>
      <w:proofErr w:type="gramStart"/>
      <w:r>
        <w:rPr>
          <w:rFonts w:ascii="Times New Roman" w:eastAsia="Times New Roman" w:hAnsi="Times New Roman" w:cs="Times New Roman"/>
          <w:b/>
          <w:sz w:val="28"/>
          <w:szCs w:val="28"/>
          <w:lang w:eastAsia="hu-HU"/>
        </w:rPr>
        <w:t>.részlet</w:t>
      </w:r>
      <w:proofErr w:type="gramEnd"/>
      <w:r>
        <w:rPr>
          <w:rFonts w:ascii="Times New Roman" w:eastAsia="Times New Roman" w:hAnsi="Times New Roman" w:cs="Times New Roman"/>
          <w:b/>
          <w:sz w:val="28"/>
          <w:szCs w:val="28"/>
          <w:lang w:eastAsia="hu-HU"/>
        </w:rPr>
        <w:t>: 30.000 Ft   2025. április 15.</w:t>
      </w:r>
    </w:p>
    <w:p w:rsidR="00E3678D" w:rsidRDefault="00E3678D" w:rsidP="00E3678D">
      <w:pPr>
        <w:spacing w:line="240" w:lineRule="auto"/>
        <w:ind w:left="1416"/>
        <w:rPr>
          <w:rFonts w:ascii="Times New Roman" w:eastAsia="Times New Roman" w:hAnsi="Times New Roman" w:cs="Times New Roman"/>
          <w:b/>
          <w:sz w:val="28"/>
          <w:szCs w:val="28"/>
          <w:lang w:eastAsia="hu-HU"/>
        </w:rPr>
      </w:pPr>
      <w:r>
        <w:rPr>
          <w:rFonts w:ascii="Cambria Math" w:eastAsia="Times New Roman" w:hAnsi="Cambria Math" w:cs="Cambria Math"/>
          <w:b/>
          <w:sz w:val="28"/>
          <w:szCs w:val="28"/>
          <w:lang w:eastAsia="hu-HU"/>
        </w:rPr>
        <w:t>⦁</w:t>
      </w:r>
      <w:r>
        <w:rPr>
          <w:rFonts w:ascii="Times New Roman" w:eastAsia="Times New Roman" w:hAnsi="Times New Roman" w:cs="Times New Roman"/>
          <w:b/>
          <w:sz w:val="28"/>
          <w:szCs w:val="28"/>
          <w:lang w:eastAsia="hu-HU"/>
        </w:rPr>
        <w:tab/>
        <w:t>3</w:t>
      </w:r>
      <w:proofErr w:type="gramStart"/>
      <w:r>
        <w:rPr>
          <w:rFonts w:ascii="Times New Roman" w:eastAsia="Times New Roman" w:hAnsi="Times New Roman" w:cs="Times New Roman"/>
          <w:b/>
          <w:sz w:val="28"/>
          <w:szCs w:val="28"/>
          <w:lang w:eastAsia="hu-HU"/>
        </w:rPr>
        <w:t>.részlet</w:t>
      </w:r>
      <w:proofErr w:type="gramEnd"/>
      <w:r>
        <w:rPr>
          <w:rFonts w:ascii="Times New Roman" w:eastAsia="Times New Roman" w:hAnsi="Times New Roman" w:cs="Times New Roman"/>
          <w:b/>
          <w:sz w:val="28"/>
          <w:szCs w:val="28"/>
          <w:lang w:eastAsia="hu-HU"/>
        </w:rPr>
        <w:t>: 18.000 Ft   2025. május 15.</w:t>
      </w:r>
    </w:p>
    <w:p w:rsidR="00E3678D" w:rsidRDefault="00E3678D" w:rsidP="00E3678D">
      <w:pPr>
        <w:pStyle w:val="Listaszerbekezds"/>
        <w:numPr>
          <w:ilvl w:val="0"/>
          <w:numId w:val="1"/>
        </w:numPr>
        <w:ind w:left="2127" w:hanging="709"/>
        <w:jc w:val="both"/>
      </w:pPr>
      <w:r>
        <w:rPr>
          <w:b/>
          <w:sz w:val="28"/>
          <w:szCs w:val="28"/>
        </w:rPr>
        <w:t>de lehet</w:t>
      </w:r>
      <w:r>
        <w:rPr>
          <w:sz w:val="28"/>
          <w:szCs w:val="28"/>
        </w:rPr>
        <w:t xml:space="preserve"> – </w:t>
      </w:r>
      <w:r>
        <w:rPr>
          <w:color w:val="000000"/>
        </w:rPr>
        <w:t xml:space="preserve">a táborvezetővel </w:t>
      </w:r>
      <w:r>
        <w:rPr>
          <w:color w:val="000000"/>
          <w:u w:val="single"/>
        </w:rPr>
        <w:t>előre megbeszéltek szerint</w:t>
      </w:r>
      <w:r>
        <w:rPr>
          <w:color w:val="000000"/>
        </w:rPr>
        <w:t xml:space="preserve"> - más módon fizetni a részvételi díjat</w:t>
      </w:r>
    </w:p>
    <w:p w:rsidR="00E3678D" w:rsidRDefault="00E3678D" w:rsidP="00E3678D">
      <w:pPr>
        <w:pStyle w:val="Listaszerbekezds"/>
        <w:numPr>
          <w:ilvl w:val="0"/>
          <w:numId w:val="1"/>
        </w:numPr>
        <w:ind w:left="2127" w:hanging="709"/>
        <w:jc w:val="both"/>
      </w:pPr>
      <w:r>
        <w:rPr>
          <w:color w:val="000000"/>
        </w:rPr>
        <w:t>A részvételi díjat ki lehet majd fizetni akár egy összegben is.</w:t>
      </w:r>
    </w:p>
    <w:p w:rsidR="00E3678D" w:rsidRDefault="00E3678D" w:rsidP="00E3678D">
      <w:pPr>
        <w:jc w:val="center"/>
        <w:rPr>
          <w:rFonts w:ascii="Comic Sans MS" w:hAnsi="Comic Sans MS"/>
          <w:b/>
          <w:sz w:val="24"/>
          <w:szCs w:val="24"/>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Comic Sans MS" w:hAnsi="Comic Sans MS"/>
          <w:b/>
          <w:sz w:val="24"/>
          <w:szCs w:val="24"/>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Sajnos idén SINCS lehetőség SZÉP kártyával történő fizetésre</w:t>
      </w:r>
      <w:proofErr w:type="gramStart"/>
      <w:r>
        <w:rPr>
          <w:rFonts w:ascii="Comic Sans MS" w:hAnsi="Comic Sans MS"/>
          <w:b/>
          <w:sz w:val="24"/>
          <w:szCs w:val="24"/>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proofErr w:type="gramEnd"/>
    </w:p>
    <w:p w:rsidR="00E3678D" w:rsidRDefault="00E3678D" w:rsidP="00E3678D">
      <w:pPr>
        <w:spacing w:line="240" w:lineRule="auto"/>
        <w:jc w:val="both"/>
        <w:rPr>
          <w:rFonts w:ascii="Kristen ITC" w:hAnsi="Kristen ITC"/>
          <w:b/>
          <w:bCs/>
          <w:color w:val="FF0000"/>
          <w:u w:val="single"/>
        </w:rPr>
      </w:pPr>
    </w:p>
    <w:p w:rsidR="00E3678D" w:rsidRDefault="00E3678D" w:rsidP="00E3678D">
      <w:pPr>
        <w:spacing w:line="240" w:lineRule="auto"/>
        <w:jc w:val="both"/>
        <w:rPr>
          <w:rFonts w:ascii="Kristen ITC" w:hAnsi="Kristen ITC"/>
          <w:b/>
          <w:bCs/>
          <w:color w:val="FF0000"/>
          <w:u w:val="single"/>
        </w:rPr>
      </w:pPr>
    </w:p>
    <w:p w:rsidR="00E3678D" w:rsidRDefault="00E3678D" w:rsidP="00E3678D">
      <w:pPr>
        <w:spacing w:line="240" w:lineRule="auto"/>
        <w:jc w:val="both"/>
        <w:rPr>
          <w:rFonts w:asciiTheme="majorHAnsi" w:hAnsiTheme="majorHAnsi"/>
        </w:rPr>
      </w:pPr>
      <w:r w:rsidRPr="008C1905">
        <w:rPr>
          <w:rFonts w:ascii="Kristen ITC" w:hAnsi="Kristen ITC"/>
          <w:b/>
          <w:bCs/>
          <w:color w:val="FF0000"/>
          <w:u w:val="single"/>
        </w:rPr>
        <w:lastRenderedPageBreak/>
        <w:t>Lemondás esetén</w:t>
      </w:r>
      <w:r>
        <w:rPr>
          <w:rFonts w:asciiTheme="majorHAnsi" w:hAnsiTheme="majorHAnsi"/>
          <w:color w:val="FF0000"/>
        </w:rPr>
        <w:t xml:space="preserve"> </w:t>
      </w:r>
      <w:r>
        <w:rPr>
          <w:rFonts w:asciiTheme="majorHAnsi" w:hAnsiTheme="majorHAnsi"/>
        </w:rPr>
        <w:t>- a szolgál</w:t>
      </w:r>
      <w:r>
        <w:rPr>
          <w:rFonts w:asciiTheme="majorHAnsi" w:hAnsiTheme="majorHAnsi"/>
        </w:rPr>
        <w:t>t</w:t>
      </w:r>
      <w:r>
        <w:rPr>
          <w:rFonts w:asciiTheme="majorHAnsi" w:hAnsiTheme="majorHAnsi"/>
        </w:rPr>
        <w:t xml:space="preserve">atóval aláírt szerződés alapján - az egyesület kötbér fizetésére kötelezett. </w:t>
      </w:r>
    </w:p>
    <w:p w:rsidR="00E3678D" w:rsidRDefault="00E3678D" w:rsidP="00E3678D">
      <w:pPr>
        <w:spacing w:line="240" w:lineRule="auto"/>
        <w:jc w:val="both"/>
        <w:rPr>
          <w:rFonts w:asciiTheme="majorHAnsi" w:hAnsiTheme="majorHAnsi"/>
        </w:rPr>
      </w:pPr>
      <w:r>
        <w:rPr>
          <w:rFonts w:asciiTheme="majorHAnsi" w:hAnsiTheme="majorHAnsi"/>
        </w:rPr>
        <w:t xml:space="preserve">Ezt a kötelezettséget átruházzuk a jelentkezőkre, tehát </w:t>
      </w:r>
    </w:p>
    <w:p w:rsidR="00E3678D" w:rsidRDefault="00E3678D" w:rsidP="00E3678D">
      <w:pPr>
        <w:pStyle w:val="Listaszerbekezds"/>
        <w:numPr>
          <w:ilvl w:val="0"/>
          <w:numId w:val="2"/>
        </w:numPr>
        <w:jc w:val="both"/>
        <w:rPr>
          <w:rFonts w:asciiTheme="majorHAnsi" w:hAnsiTheme="majorHAnsi"/>
        </w:rPr>
      </w:pPr>
      <w:r>
        <w:rPr>
          <w:rFonts w:asciiTheme="majorHAnsi" w:hAnsiTheme="majorHAnsi"/>
        </w:rPr>
        <w:t xml:space="preserve">április 15.-éig a jelentkezés kötbér kifizetése nélkül lemondható, </w:t>
      </w:r>
    </w:p>
    <w:p w:rsidR="00E3678D" w:rsidRDefault="00E3678D" w:rsidP="00E3678D">
      <w:pPr>
        <w:pStyle w:val="Listaszerbekezds"/>
        <w:numPr>
          <w:ilvl w:val="0"/>
          <w:numId w:val="2"/>
        </w:numPr>
        <w:jc w:val="both"/>
        <w:rPr>
          <w:rFonts w:asciiTheme="majorHAnsi" w:hAnsiTheme="majorHAnsi"/>
        </w:rPr>
      </w:pPr>
      <w:r>
        <w:rPr>
          <w:rFonts w:asciiTheme="majorHAnsi" w:hAnsiTheme="majorHAnsi"/>
        </w:rPr>
        <w:t>április 16. és május 15. közötti lemondás esetén a részvételi díj (étkezéssel együtt) összegének az 50%-</w:t>
      </w:r>
      <w:proofErr w:type="gramStart"/>
      <w:r>
        <w:rPr>
          <w:rFonts w:asciiTheme="majorHAnsi" w:hAnsiTheme="majorHAnsi"/>
        </w:rPr>
        <w:t>a</w:t>
      </w:r>
      <w:proofErr w:type="gramEnd"/>
      <w:r>
        <w:rPr>
          <w:rFonts w:asciiTheme="majorHAnsi" w:hAnsiTheme="majorHAnsi"/>
        </w:rPr>
        <w:t xml:space="preserve"> a kötbér,</w:t>
      </w:r>
    </w:p>
    <w:p w:rsidR="00E3678D" w:rsidRDefault="00E3678D" w:rsidP="00E3678D">
      <w:pPr>
        <w:pStyle w:val="Listaszerbekezds"/>
        <w:numPr>
          <w:ilvl w:val="0"/>
          <w:numId w:val="2"/>
        </w:numPr>
        <w:jc w:val="both"/>
        <w:rPr>
          <w:rFonts w:asciiTheme="majorHAnsi" w:hAnsiTheme="majorHAnsi"/>
        </w:rPr>
      </w:pPr>
      <w:r>
        <w:rPr>
          <w:rFonts w:asciiTheme="majorHAnsi" w:hAnsiTheme="majorHAnsi"/>
        </w:rPr>
        <w:t>május 16. és június 30. közötti lemondás esetén a részvételi díj (étkezéssel együtt) összegének a 75%-</w:t>
      </w:r>
      <w:proofErr w:type="gramStart"/>
      <w:r>
        <w:rPr>
          <w:rFonts w:asciiTheme="majorHAnsi" w:hAnsiTheme="majorHAnsi"/>
        </w:rPr>
        <w:t>a</w:t>
      </w:r>
      <w:proofErr w:type="gramEnd"/>
      <w:r>
        <w:rPr>
          <w:rFonts w:asciiTheme="majorHAnsi" w:hAnsiTheme="majorHAnsi"/>
        </w:rPr>
        <w:t xml:space="preserve"> a kötbér, </w:t>
      </w:r>
    </w:p>
    <w:p w:rsidR="00E3678D" w:rsidRDefault="00E3678D" w:rsidP="00E3678D">
      <w:pPr>
        <w:pStyle w:val="Listaszerbekezds"/>
        <w:numPr>
          <w:ilvl w:val="0"/>
          <w:numId w:val="2"/>
        </w:numPr>
        <w:jc w:val="both"/>
        <w:rPr>
          <w:rFonts w:asciiTheme="majorHAnsi" w:hAnsiTheme="majorHAnsi"/>
        </w:rPr>
      </w:pPr>
      <w:r>
        <w:rPr>
          <w:rFonts w:asciiTheme="majorHAnsi" w:hAnsiTheme="majorHAnsi"/>
        </w:rPr>
        <w:t xml:space="preserve">július 1. utáni lemondás esetén a teljes részvételi díjjal megegyező összegű a kötbér,  </w:t>
      </w:r>
    </w:p>
    <w:p w:rsidR="00E3678D" w:rsidRPr="008C1905" w:rsidRDefault="00E3678D" w:rsidP="00E3678D">
      <w:pPr>
        <w:jc w:val="both"/>
        <w:rPr>
          <w:rFonts w:ascii="Kristen ITC" w:hAnsi="Kristen ITC"/>
          <w:b/>
          <w:color w:val="FF0000"/>
          <w:u w:val="single"/>
        </w:rPr>
      </w:pPr>
      <w:r w:rsidRPr="008C1905">
        <w:rPr>
          <w:rFonts w:ascii="Kristen ITC" w:hAnsi="Kristen ITC"/>
          <w:b/>
          <w:color w:val="FF0000"/>
          <w:u w:val="single"/>
        </w:rPr>
        <w:t>Nagyon kérek mindenkit, hogy a jelentkezéskor, illetve lemondás esetén a fent leírtakat mindenki tartsa szem el</w:t>
      </w:r>
      <w:r w:rsidRPr="008C1905">
        <w:rPr>
          <w:rFonts w:ascii="Cambria" w:hAnsi="Cambria" w:cs="Cambria"/>
          <w:b/>
          <w:color w:val="FF0000"/>
          <w:u w:val="single"/>
        </w:rPr>
        <w:t>ő</w:t>
      </w:r>
      <w:r w:rsidRPr="008C1905">
        <w:rPr>
          <w:rFonts w:ascii="Kristen ITC" w:hAnsi="Kristen ITC"/>
          <w:b/>
          <w:color w:val="FF0000"/>
          <w:u w:val="single"/>
        </w:rPr>
        <w:t>tt, hogy milyen k</w:t>
      </w:r>
      <w:r w:rsidRPr="008C1905">
        <w:rPr>
          <w:rFonts w:ascii="Kristen ITC" w:hAnsi="Kristen ITC" w:cs="Kristen ITC"/>
          <w:b/>
          <w:color w:val="FF0000"/>
          <w:u w:val="single"/>
        </w:rPr>
        <w:t>ö</w:t>
      </w:r>
      <w:r w:rsidRPr="008C1905">
        <w:rPr>
          <w:rFonts w:ascii="Kristen ITC" w:hAnsi="Kristen ITC"/>
          <w:b/>
          <w:color w:val="FF0000"/>
          <w:u w:val="single"/>
        </w:rPr>
        <w:t>telezetts</w:t>
      </w:r>
      <w:r w:rsidRPr="008C1905">
        <w:rPr>
          <w:rFonts w:ascii="Kristen ITC" w:hAnsi="Kristen ITC" w:cs="Kristen ITC"/>
          <w:b/>
          <w:color w:val="FF0000"/>
          <w:u w:val="single"/>
        </w:rPr>
        <w:t>é</w:t>
      </w:r>
      <w:r w:rsidRPr="008C1905">
        <w:rPr>
          <w:rFonts w:ascii="Kristen ITC" w:hAnsi="Kristen ITC"/>
          <w:b/>
          <w:color w:val="FF0000"/>
          <w:u w:val="single"/>
        </w:rPr>
        <w:t>gek terhelik a jelentkez</w:t>
      </w:r>
      <w:r w:rsidRPr="008C1905">
        <w:rPr>
          <w:rFonts w:ascii="Cambria" w:hAnsi="Cambria" w:cs="Cambria"/>
          <w:b/>
          <w:color w:val="FF0000"/>
          <w:u w:val="single"/>
        </w:rPr>
        <w:t>ő</w:t>
      </w:r>
      <w:r w:rsidRPr="008C1905">
        <w:rPr>
          <w:rFonts w:ascii="Kristen ITC" w:hAnsi="Kristen ITC"/>
          <w:b/>
          <w:color w:val="FF0000"/>
          <w:u w:val="single"/>
        </w:rPr>
        <w:t xml:space="preserve"> sz</w:t>
      </w:r>
      <w:r w:rsidRPr="008C1905">
        <w:rPr>
          <w:rFonts w:ascii="Kristen ITC" w:hAnsi="Kristen ITC" w:cs="Kristen ITC"/>
          <w:b/>
          <w:color w:val="FF0000"/>
          <w:u w:val="single"/>
        </w:rPr>
        <w:t>ü</w:t>
      </w:r>
      <w:r w:rsidRPr="008C1905">
        <w:rPr>
          <w:rFonts w:ascii="Kristen ITC" w:hAnsi="Kristen ITC"/>
          <w:b/>
          <w:color w:val="FF0000"/>
          <w:u w:val="single"/>
        </w:rPr>
        <w:t>l</w:t>
      </w:r>
      <w:r w:rsidRPr="008C1905">
        <w:rPr>
          <w:rFonts w:ascii="Cambria" w:hAnsi="Cambria" w:cs="Cambria"/>
          <w:b/>
          <w:color w:val="FF0000"/>
          <w:u w:val="single"/>
        </w:rPr>
        <w:t>ő</w:t>
      </w:r>
      <w:r w:rsidRPr="008C1905">
        <w:rPr>
          <w:rFonts w:ascii="Kristen ITC" w:hAnsi="Kristen ITC"/>
          <w:b/>
          <w:color w:val="FF0000"/>
          <w:u w:val="single"/>
        </w:rPr>
        <w:t xml:space="preserve">ket, </w:t>
      </w:r>
      <w:r w:rsidRPr="008C1905">
        <w:rPr>
          <w:rFonts w:ascii="Kristen ITC" w:hAnsi="Kristen ITC" w:cs="Kristen ITC"/>
          <w:b/>
          <w:color w:val="FF0000"/>
          <w:u w:val="single"/>
        </w:rPr>
        <w:t>é</w:t>
      </w:r>
      <w:r w:rsidRPr="008C1905">
        <w:rPr>
          <w:rFonts w:ascii="Kristen ITC" w:hAnsi="Kristen ITC"/>
          <w:b/>
          <w:color w:val="FF0000"/>
          <w:u w:val="single"/>
        </w:rPr>
        <w:t>s ezek ismeret</w:t>
      </w:r>
      <w:r w:rsidRPr="008C1905">
        <w:rPr>
          <w:rFonts w:ascii="Kristen ITC" w:hAnsi="Kristen ITC" w:cs="Kristen ITC"/>
          <w:b/>
          <w:color w:val="FF0000"/>
          <w:u w:val="single"/>
        </w:rPr>
        <w:t>é</w:t>
      </w:r>
      <w:r w:rsidRPr="008C1905">
        <w:rPr>
          <w:rFonts w:ascii="Kristen ITC" w:hAnsi="Kristen ITC"/>
          <w:b/>
          <w:color w:val="FF0000"/>
          <w:u w:val="single"/>
        </w:rPr>
        <w:t>ben jelentkezzenek, illetve mondj</w:t>
      </w:r>
      <w:r w:rsidRPr="008C1905">
        <w:rPr>
          <w:rFonts w:ascii="Kristen ITC" w:hAnsi="Kristen ITC" w:cs="Kristen ITC"/>
          <w:b/>
          <w:color w:val="FF0000"/>
          <w:u w:val="single"/>
        </w:rPr>
        <w:t>á</w:t>
      </w:r>
      <w:r w:rsidRPr="008C1905">
        <w:rPr>
          <w:rFonts w:ascii="Kristen ITC" w:hAnsi="Kristen ITC"/>
          <w:b/>
          <w:color w:val="FF0000"/>
          <w:u w:val="single"/>
        </w:rPr>
        <w:t>k le a t</w:t>
      </w:r>
      <w:r w:rsidRPr="008C1905">
        <w:rPr>
          <w:rFonts w:ascii="Kristen ITC" w:hAnsi="Kristen ITC" w:cs="Kristen ITC"/>
          <w:b/>
          <w:color w:val="FF0000"/>
          <w:u w:val="single"/>
        </w:rPr>
        <w:t>á</w:t>
      </w:r>
      <w:r w:rsidRPr="008C1905">
        <w:rPr>
          <w:rFonts w:ascii="Kristen ITC" w:hAnsi="Kristen ITC"/>
          <w:b/>
          <w:color w:val="FF0000"/>
          <w:u w:val="single"/>
        </w:rPr>
        <w:t>boroz</w:t>
      </w:r>
      <w:r w:rsidRPr="008C1905">
        <w:rPr>
          <w:rFonts w:ascii="Kristen ITC" w:hAnsi="Kristen ITC" w:cs="Kristen ITC"/>
          <w:b/>
          <w:color w:val="FF0000"/>
          <w:u w:val="single"/>
        </w:rPr>
        <w:t>á</w:t>
      </w:r>
      <w:r w:rsidRPr="008C1905">
        <w:rPr>
          <w:rFonts w:ascii="Kristen ITC" w:hAnsi="Kristen ITC"/>
          <w:b/>
          <w:color w:val="FF0000"/>
          <w:u w:val="single"/>
        </w:rPr>
        <w:t>st.</w:t>
      </w:r>
    </w:p>
    <w:p w:rsidR="00E3678D" w:rsidRPr="00D76844" w:rsidRDefault="00E3678D" w:rsidP="00E3678D">
      <w:pPr>
        <w:spacing w:line="240" w:lineRule="auto"/>
        <w:rPr>
          <w:rFonts w:ascii="Times New Roman" w:eastAsia="Times New Roman" w:hAnsi="Times New Roman" w:cs="Times New Roman"/>
          <w:b/>
          <w:bCs/>
          <w:sz w:val="10"/>
          <w:szCs w:val="10"/>
          <w:lang w:eastAsia="hu-HU"/>
        </w:rPr>
      </w:pPr>
    </w:p>
    <w:p w:rsidR="00E3678D" w:rsidRDefault="00E3678D" w:rsidP="00E3678D">
      <w:pPr>
        <w:spacing w:line="240" w:lineRule="auto"/>
        <w:jc w:val="both"/>
        <w:rPr>
          <w:rFonts w:ascii="Times New Roman" w:eastAsia="Times New Roman" w:hAnsi="Times New Roman" w:cs="Times New Roman"/>
          <w:b/>
          <w:sz w:val="28"/>
          <w:szCs w:val="28"/>
          <w:u w:val="single"/>
          <w:lang w:eastAsia="hu-HU"/>
        </w:rPr>
      </w:pPr>
      <w:r>
        <w:rPr>
          <w:rFonts w:ascii="Times New Roman" w:eastAsia="Times New Roman" w:hAnsi="Times New Roman" w:cs="Times New Roman"/>
          <w:b/>
          <w:color w:val="000000"/>
          <w:sz w:val="28"/>
          <w:szCs w:val="28"/>
          <w:u w:val="single"/>
          <w:lang w:eastAsia="hu-HU"/>
        </w:rPr>
        <w:t>Nagyon fontos tudnivalók a jelentkezés eldöntéséhez:</w:t>
      </w:r>
    </w:p>
    <w:p w:rsidR="00E3678D" w:rsidRDefault="00E3678D" w:rsidP="00E3678D">
      <w:pPr>
        <w:spacing w:line="240" w:lineRule="auto"/>
        <w:rPr>
          <w:rFonts w:ascii="Times New Roman" w:eastAsia="Times New Roman" w:hAnsi="Times New Roman" w:cs="Times New Roman"/>
          <w:sz w:val="16"/>
          <w:szCs w:val="16"/>
          <w:lang w:eastAsia="hu-HU"/>
        </w:rPr>
      </w:pPr>
    </w:p>
    <w:p w:rsidR="00E3678D" w:rsidRPr="0070508D" w:rsidRDefault="00E3678D" w:rsidP="00E3678D">
      <w:pPr>
        <w:spacing w:line="240" w:lineRule="auto"/>
        <w:jc w:val="both"/>
        <w:rPr>
          <w:rFonts w:asciiTheme="majorHAnsi" w:eastAsia="Times New Roman" w:hAnsiTheme="majorHAnsi" w:cs="Times New Roman"/>
          <w:color w:val="000000"/>
          <w:lang w:eastAsia="hu-HU"/>
        </w:rPr>
      </w:pPr>
      <w:r w:rsidRPr="0070508D">
        <w:rPr>
          <w:rFonts w:asciiTheme="majorHAnsi" w:eastAsia="Times New Roman" w:hAnsiTheme="majorHAnsi" w:cs="Times New Roman"/>
          <w:color w:val="000000"/>
          <w:lang w:eastAsia="hu-HU"/>
        </w:rPr>
        <w:t>Hosszú éveken át megszerveztük a CSOPORTOS utazást a táborba.</w:t>
      </w:r>
    </w:p>
    <w:p w:rsidR="00E3678D" w:rsidRPr="0070508D" w:rsidRDefault="00E3678D" w:rsidP="00E3678D">
      <w:pPr>
        <w:spacing w:line="240" w:lineRule="auto"/>
        <w:jc w:val="both"/>
        <w:rPr>
          <w:rFonts w:asciiTheme="majorHAnsi" w:eastAsia="Times New Roman" w:hAnsiTheme="majorHAnsi" w:cs="Times New Roman"/>
          <w:color w:val="000000"/>
          <w:lang w:eastAsia="hu-HU"/>
        </w:rPr>
      </w:pPr>
      <w:r w:rsidRPr="0070508D">
        <w:rPr>
          <w:rFonts w:asciiTheme="majorHAnsi" w:eastAsia="Times New Roman" w:hAnsiTheme="majorHAnsi" w:cs="Times New Roman"/>
          <w:color w:val="000000"/>
          <w:lang w:eastAsia="hu-HU"/>
        </w:rPr>
        <w:t>Az elmúlt évben viszont a magas árak miatt a csoportos utazást sokan lemondták, így csak - kísérőkkel együtt – 9 fő vette igénybe a csoportos utazást.</w:t>
      </w:r>
    </w:p>
    <w:p w:rsidR="00E3678D" w:rsidRPr="0070508D" w:rsidRDefault="00E3678D" w:rsidP="00E3678D">
      <w:pPr>
        <w:spacing w:line="240" w:lineRule="auto"/>
        <w:jc w:val="both"/>
        <w:rPr>
          <w:rFonts w:asciiTheme="majorHAnsi" w:eastAsia="Times New Roman" w:hAnsiTheme="majorHAnsi" w:cs="Times New Roman"/>
          <w:color w:val="000000"/>
          <w:lang w:eastAsia="hu-HU"/>
        </w:rPr>
      </w:pPr>
      <w:r w:rsidRPr="0070508D">
        <w:rPr>
          <w:rFonts w:asciiTheme="majorHAnsi" w:eastAsia="Times New Roman" w:hAnsiTheme="majorHAnsi" w:cs="Times New Roman"/>
          <w:color w:val="000000"/>
          <w:lang w:eastAsia="hu-HU"/>
        </w:rPr>
        <w:t>Idén, a tavalyi évhez hasonlóan pályázatot nyújtottunk be – tavaly elutasítottak – idén bízunk benne, hogy valami kevés összeget, de kapunk támogatást – pályáztunk a csoportos utazás lebonyolítására is-.</w:t>
      </w:r>
    </w:p>
    <w:p w:rsidR="00E3678D" w:rsidRPr="0070508D" w:rsidRDefault="00E3678D" w:rsidP="00E3678D">
      <w:pPr>
        <w:spacing w:line="240" w:lineRule="auto"/>
        <w:jc w:val="both"/>
        <w:rPr>
          <w:rFonts w:asciiTheme="majorHAnsi" w:eastAsia="Times New Roman" w:hAnsiTheme="majorHAnsi" w:cs="Times New Roman"/>
          <w:color w:val="000000"/>
          <w:lang w:eastAsia="hu-HU"/>
        </w:rPr>
      </w:pPr>
      <w:r w:rsidRPr="0070508D">
        <w:rPr>
          <w:rFonts w:asciiTheme="majorHAnsi" w:eastAsia="Times New Roman" w:hAnsiTheme="majorHAnsi" w:cs="Times New Roman"/>
          <w:color w:val="000000"/>
          <w:lang w:eastAsia="hu-HU"/>
        </w:rPr>
        <w:t xml:space="preserve">Abban az esetben szervezünk idén csoportos utazást, ha a pályázaton nyerünk, és ha nem is a teljes összeget, de az utazási költség nagyobb részét a pályázatból fogjuk tudni kifizetni. A pályázat elbírálásáról kb. február végén fogunk kapni értesítést. </w:t>
      </w:r>
    </w:p>
    <w:p w:rsidR="00E3678D" w:rsidRPr="00327D6C" w:rsidRDefault="00E3678D" w:rsidP="00E3678D">
      <w:pPr>
        <w:spacing w:line="240" w:lineRule="auto"/>
        <w:jc w:val="both"/>
        <w:rPr>
          <w:rFonts w:ascii="Kristen ITC" w:eastAsia="Times New Roman" w:hAnsi="Kristen ITC" w:cs="Times New Roman"/>
          <w:color w:val="000000"/>
          <w:sz w:val="24"/>
          <w:szCs w:val="24"/>
          <w:lang w:eastAsia="hu-HU"/>
        </w:rPr>
      </w:pPr>
      <w:r w:rsidRPr="00327D6C">
        <w:rPr>
          <w:rFonts w:ascii="Kristen ITC" w:eastAsia="Times New Roman" w:hAnsi="Kristen ITC" w:cs="Times New Roman"/>
          <w:color w:val="000000"/>
          <w:sz w:val="24"/>
          <w:szCs w:val="24"/>
          <w:lang w:eastAsia="hu-HU"/>
        </w:rPr>
        <w:t>Amennyiben nem nyerünk a pályázaton, abban az esetben nem szervezünk csoportos utazást.</w:t>
      </w:r>
    </w:p>
    <w:p w:rsidR="00E3678D" w:rsidRPr="0070508D" w:rsidRDefault="00E3678D" w:rsidP="00E3678D">
      <w:pPr>
        <w:spacing w:line="240" w:lineRule="auto"/>
        <w:jc w:val="both"/>
        <w:rPr>
          <w:rFonts w:asciiTheme="majorHAnsi" w:eastAsia="Times New Roman" w:hAnsiTheme="majorHAnsi" w:cs="Times New Roman"/>
          <w:color w:val="000000"/>
          <w:lang w:eastAsia="hu-HU"/>
        </w:rPr>
      </w:pPr>
      <w:r w:rsidRPr="0070508D">
        <w:rPr>
          <w:rFonts w:asciiTheme="majorHAnsi" w:eastAsia="Times New Roman" w:hAnsiTheme="majorHAnsi" w:cs="Times New Roman"/>
          <w:color w:val="000000"/>
          <w:lang w:eastAsia="hu-HU"/>
        </w:rPr>
        <w:t>Tehát csak az jelentkezzen a táborba, aki – ha elmarad a csoportos utazás – akkor egyénileg tudja lehozni a gyereket a táborba, majd egyénileg viszi haza a táborozás végén.</w:t>
      </w:r>
    </w:p>
    <w:p w:rsidR="00E3678D" w:rsidRDefault="00E3678D" w:rsidP="00E3678D">
      <w:pPr>
        <w:spacing w:line="240" w:lineRule="auto"/>
        <w:jc w:val="both"/>
        <w:rPr>
          <w:rFonts w:ascii="Times New Roman" w:eastAsia="Times New Roman" w:hAnsi="Times New Roman" w:cs="Times New Roman"/>
          <w:sz w:val="20"/>
          <w:szCs w:val="20"/>
          <w:lang w:eastAsia="hu-HU"/>
        </w:rPr>
      </w:pPr>
    </w:p>
    <w:p w:rsidR="00E3678D" w:rsidRDefault="00E3678D" w:rsidP="00E3678D">
      <w:pPr>
        <w:spacing w:line="240" w:lineRule="auto"/>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b/>
          <w:color w:val="000000"/>
          <w:sz w:val="28"/>
          <w:szCs w:val="28"/>
          <w:u w:val="single"/>
          <w:lang w:eastAsia="hu-HU"/>
        </w:rPr>
        <w:t>Még egy fontos tudnivaló</w:t>
      </w:r>
      <w:r>
        <w:rPr>
          <w:rFonts w:ascii="Times New Roman" w:eastAsia="Times New Roman" w:hAnsi="Times New Roman" w:cs="Times New Roman"/>
          <w:color w:val="000000"/>
          <w:sz w:val="28"/>
          <w:szCs w:val="28"/>
          <w:lang w:eastAsia="hu-HU"/>
        </w:rPr>
        <w:t xml:space="preserve">, </w:t>
      </w:r>
      <w:r>
        <w:rPr>
          <w:rFonts w:ascii="Times New Roman" w:eastAsia="Times New Roman" w:hAnsi="Times New Roman" w:cs="Times New Roman"/>
          <w:color w:val="000000"/>
          <w:sz w:val="24"/>
          <w:szCs w:val="24"/>
          <w:lang w:eastAsia="hu-HU"/>
        </w:rPr>
        <w:t xml:space="preserve">hogy a tábor helyszínén kell majd kifizetni a tábori program díját, aminek várható </w:t>
      </w:r>
      <w:r>
        <w:rPr>
          <w:rFonts w:ascii="Times New Roman" w:eastAsia="Times New Roman" w:hAnsi="Times New Roman" w:cs="Times New Roman"/>
          <w:b/>
          <w:sz w:val="24"/>
          <w:szCs w:val="24"/>
          <w:lang w:eastAsia="hu-HU"/>
        </w:rPr>
        <w:t>összege 5.000 Ft</w:t>
      </w:r>
      <w:r>
        <w:rPr>
          <w:rFonts w:ascii="Times New Roman" w:eastAsia="Times New Roman" w:hAnsi="Times New Roman" w:cs="Times New Roman"/>
          <w:color w:val="000000"/>
          <w:sz w:val="24"/>
          <w:szCs w:val="24"/>
          <w:lang w:eastAsia="hu-HU"/>
        </w:rPr>
        <w:t>, mely tartalmazza többek között a programokhoz szükséges kellékeket, a tábori pólót, a tábori nyereményeket, kívánság lufit és egyéb meglepetéseket. Idén sem kell fizetni strandbelépőt – min a korábbi táborhelyeknél – SAJÁT MEDENCÉVEL RENDELKEZÜNK.</w:t>
      </w:r>
    </w:p>
    <w:p w:rsidR="00E3678D" w:rsidRPr="00D76844" w:rsidRDefault="00E3678D" w:rsidP="00E3678D">
      <w:pPr>
        <w:spacing w:line="240" w:lineRule="auto"/>
        <w:jc w:val="both"/>
        <w:rPr>
          <w:rFonts w:ascii="Comic Sans MS" w:hAnsi="Comic Sans MS"/>
          <w:color w:val="222A35" w:themeColor="text2" w:themeShade="80"/>
          <w:sz w:val="4"/>
          <w:szCs w:val="4"/>
        </w:rPr>
      </w:pPr>
    </w:p>
    <w:p w:rsidR="00E3678D" w:rsidRDefault="00E3678D" w:rsidP="00E3678D">
      <w:pPr>
        <w:spacing w:line="240" w:lineRule="auto"/>
        <w:jc w:val="both"/>
        <w:rPr>
          <w:rFonts w:ascii="Comic Sans MS" w:hAnsi="Comic Sans MS"/>
          <w:sz w:val="4"/>
          <w:szCs w:val="4"/>
        </w:rPr>
      </w:pPr>
    </w:p>
    <w:p w:rsidR="00E3678D" w:rsidRDefault="00E3678D" w:rsidP="00E3678D">
      <w:pPr>
        <w:spacing w:line="240" w:lineRule="auto"/>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 xml:space="preserve">A tájékoztatóhoz mellékletként csatoltuk a jelentkezési lapot, melyet kérünk kitöltve visszaküldeni a megadott e-mail címre. Kérjük, az adatlapokon pontosan tüntessék fel a gyermek diétáját, mert csak így tudunk a különböző étkezésekre felkészülni, </w:t>
      </w:r>
      <w:r>
        <w:rPr>
          <w:rFonts w:ascii="Times New Roman" w:eastAsia="Times New Roman" w:hAnsi="Times New Roman" w:cs="Times New Roman"/>
          <w:b/>
          <w:sz w:val="24"/>
          <w:szCs w:val="24"/>
          <w:lang w:eastAsia="hu-HU"/>
        </w:rPr>
        <w:t>illetve ennek függvényében tudjuk a jelentkezést elfogadni, visszaigazolni. A jelentkezési lapon fel nem tüntetett diétát – amit később jeleznek felénk – nem tudjuk vállalni, az addig befizetett összeget - a szolgáltatóval kötött lemondási szerződés figyelembe vételével – kell Önöknek teljesíteni, illetve fizetjük vissza.</w:t>
      </w:r>
    </w:p>
    <w:p w:rsidR="00E3678D" w:rsidRDefault="00E3678D" w:rsidP="00E3678D">
      <w:pPr>
        <w:spacing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color w:val="000000"/>
          <w:sz w:val="24"/>
          <w:szCs w:val="24"/>
          <w:lang w:eastAsia="hu-HU"/>
        </w:rPr>
        <w:t xml:space="preserve">Bízunk benne, hogy sokan fogtok jelentkezni a táborba, hogy egy remek tábori élménnyel gazdagodhassatok. </w:t>
      </w:r>
    </w:p>
    <w:p w:rsidR="00E3678D" w:rsidRDefault="00E3678D" w:rsidP="00E3678D">
      <w:pPr>
        <w:spacing w:line="240" w:lineRule="auto"/>
        <w:jc w:val="both"/>
        <w:rPr>
          <w:rFonts w:ascii="Times New Roman" w:eastAsia="Times New Roman" w:hAnsi="Times New Roman" w:cs="Times New Roman"/>
          <w:sz w:val="16"/>
          <w:szCs w:val="16"/>
          <w:lang w:eastAsia="hu-HU"/>
        </w:rPr>
      </w:pPr>
      <w:r>
        <w:rPr>
          <w:rFonts w:ascii="Times New Roman" w:eastAsia="Times New Roman" w:hAnsi="Times New Roman" w:cs="Times New Roman"/>
          <w:color w:val="000000"/>
          <w:sz w:val="24"/>
          <w:szCs w:val="24"/>
          <w:lang w:eastAsia="hu-HU"/>
        </w:rPr>
        <w:t xml:space="preserve">A jelentkezéseket az alábbi e-mail címre kell küldeni: </w:t>
      </w:r>
      <w:hyperlink r:id="rId20" w:history="1">
        <w:r>
          <w:rPr>
            <w:rStyle w:val="Hiperhivatkozs"/>
            <w:rFonts w:ascii="Times New Roman" w:eastAsia="Times New Roman" w:hAnsi="Times New Roman" w:cs="Times New Roman"/>
            <w:sz w:val="24"/>
            <w:szCs w:val="24"/>
            <w:lang w:eastAsia="hu-HU"/>
          </w:rPr>
          <w:t>info@taplalekallergiatabor.com</w:t>
        </w:r>
      </w:hyperlink>
    </w:p>
    <w:p w:rsidR="00E3678D" w:rsidRDefault="00E3678D" w:rsidP="00E3678D">
      <w:pPr>
        <w:spacing w:line="240" w:lineRule="auto"/>
        <w:jc w:val="both"/>
        <w:rPr>
          <w:rFonts w:ascii="Times New Roman" w:eastAsia="Times New Roman" w:hAnsi="Times New Roman" w:cs="Times New Roman"/>
          <w:sz w:val="16"/>
          <w:szCs w:val="16"/>
          <w:lang w:eastAsia="hu-HU"/>
        </w:rPr>
      </w:pPr>
    </w:p>
    <w:p w:rsidR="00E3678D" w:rsidRDefault="00E3678D" w:rsidP="00E3678D">
      <w:pPr>
        <w:spacing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color w:val="000000"/>
          <w:sz w:val="28"/>
          <w:szCs w:val="28"/>
          <w:lang w:eastAsia="hu-HU"/>
        </w:rPr>
        <w:t>Információkérés e-mailben és telefonon: Gere Annamária táborszervező</w:t>
      </w:r>
    </w:p>
    <w:p w:rsidR="00E3678D" w:rsidRDefault="00E3678D" w:rsidP="00E3678D">
      <w:pPr>
        <w:spacing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color w:val="000000"/>
          <w:sz w:val="28"/>
          <w:szCs w:val="28"/>
          <w:lang w:eastAsia="hu-HU"/>
        </w:rPr>
        <w:t xml:space="preserve">                                                                  06/30-622-5612</w:t>
      </w:r>
    </w:p>
    <w:p w:rsidR="00E3678D" w:rsidRDefault="00E3678D" w:rsidP="00E3678D">
      <w:pPr>
        <w:spacing w:line="240" w:lineRule="auto"/>
        <w:rPr>
          <w:rFonts w:ascii="Times New Roman" w:eastAsia="Times New Roman" w:hAnsi="Times New Roman" w:cs="Times New Roman"/>
          <w:sz w:val="24"/>
          <w:szCs w:val="24"/>
          <w:lang w:eastAsia="hu-HU"/>
        </w:rPr>
      </w:pPr>
    </w:p>
    <w:p w:rsidR="00E3678D" w:rsidRPr="0070508D" w:rsidRDefault="00E3678D" w:rsidP="00E3678D">
      <w:pPr>
        <w:spacing w:line="240" w:lineRule="auto"/>
        <w:rPr>
          <w:rFonts w:ascii="Times New Roman" w:eastAsia="Times New Roman" w:hAnsi="Times New Roman" w:cs="Times New Roman"/>
          <w:color w:val="000000"/>
          <w:sz w:val="18"/>
          <w:szCs w:val="18"/>
          <w:lang w:eastAsia="hu-HU"/>
        </w:rPr>
      </w:pPr>
      <w:r w:rsidRPr="0070508D">
        <w:rPr>
          <w:rFonts w:ascii="Times New Roman" w:eastAsia="Times New Roman" w:hAnsi="Times New Roman" w:cs="Times New Roman"/>
          <w:color w:val="000000"/>
          <w:sz w:val="18"/>
          <w:szCs w:val="18"/>
          <w:lang w:eastAsia="hu-HU"/>
        </w:rPr>
        <w:t xml:space="preserve">Budapest, 2025. január 8.                                                   </w:t>
      </w:r>
      <w:r>
        <w:rPr>
          <w:rFonts w:ascii="Times New Roman" w:eastAsia="Times New Roman" w:hAnsi="Times New Roman" w:cs="Times New Roman"/>
          <w:color w:val="000000"/>
          <w:sz w:val="18"/>
          <w:szCs w:val="18"/>
          <w:lang w:eastAsia="hu-HU"/>
        </w:rPr>
        <w:t xml:space="preserve">                                                                                </w:t>
      </w:r>
      <w:r w:rsidRPr="0070508D">
        <w:rPr>
          <w:rFonts w:ascii="Times New Roman" w:eastAsia="Times New Roman" w:hAnsi="Times New Roman" w:cs="Times New Roman"/>
          <w:color w:val="000000"/>
          <w:sz w:val="18"/>
          <w:szCs w:val="18"/>
          <w:lang w:eastAsia="hu-HU"/>
        </w:rPr>
        <w:t xml:space="preserve">           </w:t>
      </w:r>
      <w:r>
        <w:rPr>
          <w:rFonts w:ascii="Times New Roman" w:eastAsia="Times New Roman" w:hAnsi="Times New Roman" w:cs="Times New Roman"/>
          <w:color w:val="000000"/>
          <w:sz w:val="18"/>
          <w:szCs w:val="18"/>
          <w:lang w:eastAsia="hu-HU"/>
        </w:rPr>
        <w:t>SZERVEZŐK</w:t>
      </w:r>
    </w:p>
    <w:p w:rsidR="00E3678D" w:rsidRDefault="00E3678D" w:rsidP="00E3678D">
      <w:pPr>
        <w:jc w:val="center"/>
        <w:rPr>
          <w:rFonts w:ascii="Arial" w:hAnsi="Arial" w:cs="Arial"/>
          <w:sz w:val="28"/>
          <w:szCs w:val="28"/>
        </w:rPr>
      </w:pPr>
    </w:p>
    <w:p w:rsidR="00E3678D" w:rsidRDefault="00E3678D" w:rsidP="00E3678D">
      <w:pPr>
        <w:jc w:val="center"/>
        <w:rPr>
          <w:rFonts w:ascii="Arial" w:hAnsi="Arial" w:cs="Arial"/>
          <w:sz w:val="28"/>
          <w:szCs w:val="28"/>
        </w:rPr>
      </w:pPr>
    </w:p>
    <w:p w:rsidR="00E3678D" w:rsidRDefault="00E3678D" w:rsidP="00E3678D">
      <w:pPr>
        <w:jc w:val="center"/>
        <w:rPr>
          <w:rFonts w:ascii="Arial" w:hAnsi="Arial" w:cs="Arial"/>
          <w:sz w:val="28"/>
          <w:szCs w:val="28"/>
        </w:rPr>
      </w:pPr>
    </w:p>
    <w:p w:rsidR="00E3678D" w:rsidRDefault="00E3678D" w:rsidP="00E3678D">
      <w:pPr>
        <w:jc w:val="center"/>
        <w:rPr>
          <w:rFonts w:ascii="Arial" w:hAnsi="Arial" w:cs="Arial"/>
          <w:sz w:val="28"/>
          <w:szCs w:val="28"/>
        </w:rPr>
      </w:pPr>
    </w:p>
    <w:p w:rsidR="00E3678D" w:rsidRDefault="00E3678D" w:rsidP="00E3678D">
      <w:pPr>
        <w:jc w:val="center"/>
        <w:rPr>
          <w:rFonts w:ascii="Arial" w:hAnsi="Arial" w:cs="Arial"/>
          <w:sz w:val="28"/>
          <w:szCs w:val="28"/>
        </w:rPr>
      </w:pPr>
    </w:p>
    <w:p w:rsidR="00E3678D" w:rsidRDefault="00E3678D" w:rsidP="00E3678D">
      <w:pPr>
        <w:jc w:val="center"/>
        <w:rPr>
          <w:rFonts w:ascii="Arial" w:hAnsi="Arial" w:cs="Arial"/>
          <w:sz w:val="28"/>
          <w:szCs w:val="28"/>
        </w:rPr>
      </w:pPr>
    </w:p>
    <w:p w:rsidR="00E3678D" w:rsidRDefault="00E3678D" w:rsidP="00E3678D">
      <w:pPr>
        <w:jc w:val="center"/>
        <w:rPr>
          <w:rFonts w:ascii="Arial" w:hAnsi="Arial" w:cs="Arial"/>
          <w:sz w:val="28"/>
          <w:szCs w:val="28"/>
        </w:rPr>
      </w:pPr>
    </w:p>
    <w:p w:rsidR="00E3678D" w:rsidRDefault="00E3678D" w:rsidP="00E3678D">
      <w:pPr>
        <w:jc w:val="center"/>
        <w:rPr>
          <w:rFonts w:ascii="Arial" w:hAnsi="Arial" w:cs="Arial"/>
          <w:sz w:val="28"/>
          <w:szCs w:val="28"/>
        </w:rPr>
      </w:pPr>
    </w:p>
    <w:p w:rsidR="00E3678D" w:rsidRDefault="00E3678D" w:rsidP="00E3678D">
      <w:pPr>
        <w:jc w:val="center"/>
        <w:rPr>
          <w:rFonts w:ascii="Arial" w:hAnsi="Arial" w:cs="Arial"/>
          <w:sz w:val="28"/>
          <w:szCs w:val="28"/>
        </w:rPr>
      </w:pPr>
    </w:p>
    <w:p w:rsidR="00E3678D" w:rsidRDefault="00E3678D" w:rsidP="00E3678D">
      <w:pPr>
        <w:jc w:val="center"/>
        <w:rPr>
          <w:rFonts w:ascii="Arial" w:hAnsi="Arial" w:cs="Arial"/>
          <w:sz w:val="28"/>
          <w:szCs w:val="28"/>
        </w:rPr>
      </w:pPr>
    </w:p>
    <w:p w:rsidR="00E3678D" w:rsidRPr="00436CA2" w:rsidRDefault="00E3678D" w:rsidP="00E3678D">
      <w:pPr>
        <w:jc w:val="center"/>
        <w:rPr>
          <w:rFonts w:ascii="Times New Roman" w:hAnsi="Times New Roman" w:cs="Times New Roman"/>
          <w:b/>
          <w:sz w:val="28"/>
          <w:szCs w:val="28"/>
        </w:rPr>
      </w:pPr>
      <w:r w:rsidRPr="00436CA2">
        <w:rPr>
          <w:rFonts w:ascii="Arial" w:hAnsi="Arial" w:cs="Arial"/>
          <w:sz w:val="28"/>
          <w:szCs w:val="28"/>
        </w:rPr>
        <w:lastRenderedPageBreak/>
        <w:t>Jelentkezési lap</w:t>
      </w:r>
      <w:r>
        <w:rPr>
          <w:rFonts w:ascii="Arial" w:hAnsi="Arial" w:cs="Arial"/>
          <w:sz w:val="28"/>
          <w:szCs w:val="28"/>
        </w:rPr>
        <w:t xml:space="preserve"> 2025 </w:t>
      </w:r>
      <w:proofErr w:type="spellStart"/>
      <w:r>
        <w:rPr>
          <w:rFonts w:ascii="Arial" w:hAnsi="Arial" w:cs="Arial"/>
          <w:sz w:val="28"/>
          <w:szCs w:val="28"/>
        </w:rPr>
        <w:t>Kisinóc</w:t>
      </w:r>
      <w:proofErr w:type="spellEnd"/>
    </w:p>
    <w:p w:rsidR="00E3678D" w:rsidRDefault="00E3678D" w:rsidP="00E3678D">
      <w:pPr>
        <w:spacing w:line="240" w:lineRule="auto"/>
        <w:jc w:val="center"/>
        <w:rPr>
          <w:rFonts w:ascii="Times New Roman" w:eastAsia="Times New Roman" w:hAnsi="Times New Roman" w:cs="Times New Roman"/>
          <w:color w:val="FF0000"/>
          <w:sz w:val="24"/>
          <w:szCs w:val="24"/>
          <w:lang w:eastAsia="hu-HU"/>
        </w:rPr>
      </w:pPr>
    </w:p>
    <w:tbl>
      <w:tblPr>
        <w:tblStyle w:val="Rcsostblzat"/>
        <w:tblW w:w="0" w:type="auto"/>
        <w:tblLook w:val="01E0" w:firstRow="1" w:lastRow="1" w:firstColumn="1" w:lastColumn="1" w:noHBand="0" w:noVBand="0"/>
      </w:tblPr>
      <w:tblGrid>
        <w:gridCol w:w="2368"/>
        <w:gridCol w:w="8054"/>
      </w:tblGrid>
      <w:tr w:rsidR="00E3678D" w:rsidTr="00941583">
        <w:tc>
          <w:tcPr>
            <w:tcW w:w="2368" w:type="dxa"/>
            <w:tcBorders>
              <w:top w:val="single" w:sz="4" w:space="0" w:color="auto"/>
              <w:left w:val="single" w:sz="4" w:space="0" w:color="auto"/>
              <w:bottom w:val="single" w:sz="4" w:space="0" w:color="auto"/>
              <w:right w:val="single" w:sz="4" w:space="0" w:color="auto"/>
            </w:tcBorders>
          </w:tcPr>
          <w:p w:rsidR="00E3678D" w:rsidRDefault="00E3678D" w:rsidP="00941583">
            <w:pPr>
              <w:spacing w:line="240" w:lineRule="auto"/>
              <w:jc w:val="both"/>
              <w:rPr>
                <w:sz w:val="24"/>
                <w:szCs w:val="24"/>
              </w:rPr>
            </w:pPr>
          </w:p>
          <w:p w:rsidR="00E3678D" w:rsidRDefault="00E3678D" w:rsidP="00941583">
            <w:pPr>
              <w:spacing w:line="240" w:lineRule="auto"/>
              <w:jc w:val="both"/>
              <w:rPr>
                <w:sz w:val="16"/>
                <w:szCs w:val="16"/>
              </w:rPr>
            </w:pPr>
            <w:r>
              <w:rPr>
                <w:sz w:val="24"/>
                <w:szCs w:val="24"/>
              </w:rPr>
              <w:t>Név:</w:t>
            </w:r>
          </w:p>
          <w:p w:rsidR="00E3678D" w:rsidRDefault="00E3678D" w:rsidP="00941583">
            <w:pPr>
              <w:spacing w:line="240" w:lineRule="auto"/>
              <w:jc w:val="both"/>
              <w:rPr>
                <w:sz w:val="16"/>
                <w:szCs w:val="16"/>
              </w:rPr>
            </w:pPr>
          </w:p>
        </w:tc>
        <w:tc>
          <w:tcPr>
            <w:tcW w:w="8054" w:type="dxa"/>
            <w:tcBorders>
              <w:top w:val="single" w:sz="4" w:space="0" w:color="auto"/>
              <w:left w:val="single" w:sz="4" w:space="0" w:color="auto"/>
              <w:bottom w:val="single" w:sz="4" w:space="0" w:color="auto"/>
              <w:right w:val="single" w:sz="4" w:space="0" w:color="auto"/>
            </w:tcBorders>
          </w:tcPr>
          <w:p w:rsidR="00E3678D" w:rsidRDefault="00E3678D" w:rsidP="00941583">
            <w:pPr>
              <w:spacing w:line="240" w:lineRule="auto"/>
              <w:rPr>
                <w:b/>
              </w:rPr>
            </w:pPr>
          </w:p>
        </w:tc>
      </w:tr>
      <w:tr w:rsidR="00E3678D" w:rsidTr="00941583">
        <w:tc>
          <w:tcPr>
            <w:tcW w:w="2368" w:type="dxa"/>
            <w:tcBorders>
              <w:top w:val="single" w:sz="4" w:space="0" w:color="auto"/>
              <w:left w:val="single" w:sz="4" w:space="0" w:color="auto"/>
              <w:bottom w:val="single" w:sz="4" w:space="0" w:color="auto"/>
              <w:right w:val="single" w:sz="4" w:space="0" w:color="auto"/>
            </w:tcBorders>
          </w:tcPr>
          <w:p w:rsidR="00E3678D" w:rsidRDefault="00E3678D" w:rsidP="00941583">
            <w:pPr>
              <w:spacing w:line="240" w:lineRule="auto"/>
              <w:jc w:val="both"/>
              <w:rPr>
                <w:sz w:val="24"/>
                <w:szCs w:val="24"/>
              </w:rPr>
            </w:pPr>
            <w:proofErr w:type="spellStart"/>
            <w:r>
              <w:rPr>
                <w:sz w:val="24"/>
                <w:szCs w:val="24"/>
              </w:rPr>
              <w:t>Szül</w:t>
            </w:r>
            <w:proofErr w:type="gramStart"/>
            <w:r>
              <w:rPr>
                <w:sz w:val="24"/>
                <w:szCs w:val="24"/>
              </w:rPr>
              <w:t>.év</w:t>
            </w:r>
            <w:proofErr w:type="gramEnd"/>
            <w:r>
              <w:rPr>
                <w:sz w:val="24"/>
                <w:szCs w:val="24"/>
              </w:rPr>
              <w:t>.hó.nap</w:t>
            </w:r>
            <w:proofErr w:type="spellEnd"/>
            <w:r>
              <w:rPr>
                <w:sz w:val="24"/>
                <w:szCs w:val="24"/>
              </w:rPr>
              <w:t>:</w:t>
            </w:r>
          </w:p>
          <w:p w:rsidR="00E3678D" w:rsidRDefault="00E3678D" w:rsidP="00941583">
            <w:pPr>
              <w:spacing w:line="240" w:lineRule="auto"/>
              <w:jc w:val="both"/>
              <w:rPr>
                <w:sz w:val="24"/>
                <w:szCs w:val="24"/>
              </w:rPr>
            </w:pPr>
          </w:p>
        </w:tc>
        <w:tc>
          <w:tcPr>
            <w:tcW w:w="8054" w:type="dxa"/>
            <w:tcBorders>
              <w:top w:val="single" w:sz="4" w:space="0" w:color="auto"/>
              <w:left w:val="single" w:sz="4" w:space="0" w:color="auto"/>
              <w:bottom w:val="single" w:sz="4" w:space="0" w:color="auto"/>
              <w:right w:val="single" w:sz="4" w:space="0" w:color="auto"/>
            </w:tcBorders>
          </w:tcPr>
          <w:p w:rsidR="00E3678D" w:rsidRDefault="00E3678D" w:rsidP="00941583">
            <w:pPr>
              <w:spacing w:line="240" w:lineRule="auto"/>
              <w:jc w:val="both"/>
              <w:rPr>
                <w:b/>
                <w:sz w:val="28"/>
                <w:szCs w:val="28"/>
              </w:rPr>
            </w:pPr>
          </w:p>
        </w:tc>
      </w:tr>
      <w:tr w:rsidR="00E3678D" w:rsidTr="00941583">
        <w:tc>
          <w:tcPr>
            <w:tcW w:w="2368" w:type="dxa"/>
            <w:tcBorders>
              <w:top w:val="single" w:sz="4" w:space="0" w:color="auto"/>
              <w:left w:val="single" w:sz="4" w:space="0" w:color="auto"/>
              <w:bottom w:val="single" w:sz="4" w:space="0" w:color="auto"/>
              <w:right w:val="single" w:sz="4" w:space="0" w:color="auto"/>
            </w:tcBorders>
          </w:tcPr>
          <w:p w:rsidR="00E3678D" w:rsidRDefault="00E3678D" w:rsidP="00941583">
            <w:pPr>
              <w:spacing w:line="240" w:lineRule="auto"/>
              <w:jc w:val="both"/>
              <w:rPr>
                <w:sz w:val="24"/>
                <w:szCs w:val="24"/>
              </w:rPr>
            </w:pPr>
            <w:r>
              <w:rPr>
                <w:sz w:val="24"/>
                <w:szCs w:val="24"/>
              </w:rPr>
              <w:t>Lakcím:</w:t>
            </w:r>
          </w:p>
          <w:p w:rsidR="00E3678D" w:rsidRDefault="00E3678D" w:rsidP="00941583">
            <w:pPr>
              <w:spacing w:line="240" w:lineRule="auto"/>
              <w:jc w:val="both"/>
              <w:rPr>
                <w:sz w:val="24"/>
                <w:szCs w:val="24"/>
              </w:rPr>
            </w:pPr>
          </w:p>
        </w:tc>
        <w:tc>
          <w:tcPr>
            <w:tcW w:w="8054" w:type="dxa"/>
            <w:tcBorders>
              <w:top w:val="single" w:sz="4" w:space="0" w:color="auto"/>
              <w:left w:val="single" w:sz="4" w:space="0" w:color="auto"/>
              <w:bottom w:val="single" w:sz="4" w:space="0" w:color="auto"/>
              <w:right w:val="single" w:sz="4" w:space="0" w:color="auto"/>
            </w:tcBorders>
          </w:tcPr>
          <w:p w:rsidR="00E3678D" w:rsidRDefault="00E3678D" w:rsidP="00941583">
            <w:pPr>
              <w:spacing w:line="240" w:lineRule="auto"/>
              <w:jc w:val="both"/>
              <w:rPr>
                <w:b/>
                <w:sz w:val="28"/>
                <w:szCs w:val="28"/>
              </w:rPr>
            </w:pPr>
          </w:p>
        </w:tc>
      </w:tr>
      <w:tr w:rsidR="00E3678D" w:rsidTr="00941583">
        <w:tc>
          <w:tcPr>
            <w:tcW w:w="2368" w:type="dxa"/>
            <w:tcBorders>
              <w:top w:val="single" w:sz="4" w:space="0" w:color="auto"/>
              <w:left w:val="single" w:sz="4" w:space="0" w:color="auto"/>
              <w:bottom w:val="single" w:sz="4" w:space="0" w:color="auto"/>
              <w:right w:val="single" w:sz="4" w:space="0" w:color="auto"/>
            </w:tcBorders>
          </w:tcPr>
          <w:p w:rsidR="00E3678D" w:rsidRDefault="00E3678D" w:rsidP="00941583">
            <w:pPr>
              <w:spacing w:line="240" w:lineRule="auto"/>
              <w:jc w:val="both"/>
              <w:rPr>
                <w:sz w:val="24"/>
                <w:szCs w:val="24"/>
              </w:rPr>
            </w:pPr>
            <w:r>
              <w:rPr>
                <w:sz w:val="24"/>
                <w:szCs w:val="24"/>
              </w:rPr>
              <w:t>Szülő telefonszáma:</w:t>
            </w:r>
          </w:p>
          <w:p w:rsidR="00E3678D" w:rsidRDefault="00E3678D" w:rsidP="00941583">
            <w:pPr>
              <w:spacing w:line="240" w:lineRule="auto"/>
              <w:jc w:val="both"/>
              <w:rPr>
                <w:sz w:val="24"/>
                <w:szCs w:val="24"/>
              </w:rPr>
            </w:pPr>
          </w:p>
        </w:tc>
        <w:tc>
          <w:tcPr>
            <w:tcW w:w="8054" w:type="dxa"/>
            <w:tcBorders>
              <w:top w:val="single" w:sz="4" w:space="0" w:color="auto"/>
              <w:left w:val="single" w:sz="4" w:space="0" w:color="auto"/>
              <w:bottom w:val="single" w:sz="4" w:space="0" w:color="auto"/>
              <w:right w:val="single" w:sz="4" w:space="0" w:color="auto"/>
            </w:tcBorders>
          </w:tcPr>
          <w:p w:rsidR="00E3678D" w:rsidRDefault="00E3678D" w:rsidP="00941583">
            <w:pPr>
              <w:spacing w:line="240" w:lineRule="auto"/>
              <w:jc w:val="both"/>
              <w:rPr>
                <w:b/>
                <w:sz w:val="28"/>
                <w:szCs w:val="28"/>
              </w:rPr>
            </w:pPr>
          </w:p>
        </w:tc>
      </w:tr>
      <w:tr w:rsidR="00E3678D" w:rsidTr="00941583">
        <w:tc>
          <w:tcPr>
            <w:tcW w:w="2368" w:type="dxa"/>
            <w:tcBorders>
              <w:top w:val="single" w:sz="4" w:space="0" w:color="auto"/>
              <w:left w:val="single" w:sz="4" w:space="0" w:color="auto"/>
              <w:bottom w:val="single" w:sz="4" w:space="0" w:color="auto"/>
              <w:right w:val="single" w:sz="4" w:space="0" w:color="auto"/>
            </w:tcBorders>
          </w:tcPr>
          <w:p w:rsidR="00E3678D" w:rsidRDefault="00E3678D" w:rsidP="00941583">
            <w:pPr>
              <w:spacing w:line="240" w:lineRule="auto"/>
              <w:jc w:val="both"/>
              <w:rPr>
                <w:sz w:val="24"/>
                <w:szCs w:val="24"/>
              </w:rPr>
            </w:pPr>
            <w:r>
              <w:rPr>
                <w:sz w:val="24"/>
                <w:szCs w:val="24"/>
              </w:rPr>
              <w:t>Szülő e-mail címe:</w:t>
            </w:r>
          </w:p>
          <w:p w:rsidR="00E3678D" w:rsidRPr="00B94879" w:rsidRDefault="00E3678D" w:rsidP="00941583">
            <w:pPr>
              <w:spacing w:line="240" w:lineRule="auto"/>
              <w:jc w:val="both"/>
              <w:rPr>
                <w:b/>
                <w:sz w:val="19"/>
                <w:szCs w:val="19"/>
              </w:rPr>
            </w:pPr>
            <w:r w:rsidRPr="00B94879">
              <w:rPr>
                <w:b/>
                <w:sz w:val="19"/>
                <w:szCs w:val="19"/>
              </w:rPr>
              <w:t>olvashatóan kérjük beírni</w:t>
            </w:r>
          </w:p>
        </w:tc>
        <w:tc>
          <w:tcPr>
            <w:tcW w:w="8054" w:type="dxa"/>
            <w:tcBorders>
              <w:top w:val="single" w:sz="4" w:space="0" w:color="auto"/>
              <w:left w:val="single" w:sz="4" w:space="0" w:color="auto"/>
              <w:bottom w:val="single" w:sz="4" w:space="0" w:color="auto"/>
              <w:right w:val="single" w:sz="4" w:space="0" w:color="auto"/>
            </w:tcBorders>
          </w:tcPr>
          <w:p w:rsidR="00E3678D" w:rsidRDefault="00E3678D" w:rsidP="00941583">
            <w:pPr>
              <w:spacing w:line="240" w:lineRule="auto"/>
              <w:jc w:val="both"/>
              <w:rPr>
                <w:b/>
                <w:sz w:val="28"/>
                <w:szCs w:val="28"/>
              </w:rPr>
            </w:pPr>
          </w:p>
        </w:tc>
      </w:tr>
      <w:tr w:rsidR="00E3678D" w:rsidTr="00941583">
        <w:tc>
          <w:tcPr>
            <w:tcW w:w="2368" w:type="dxa"/>
            <w:tcBorders>
              <w:top w:val="single" w:sz="4" w:space="0" w:color="auto"/>
              <w:left w:val="single" w:sz="4" w:space="0" w:color="auto"/>
              <w:bottom w:val="single" w:sz="4" w:space="0" w:color="auto"/>
              <w:right w:val="single" w:sz="4" w:space="0" w:color="auto"/>
            </w:tcBorders>
          </w:tcPr>
          <w:p w:rsidR="00E3678D" w:rsidRDefault="00E3678D" w:rsidP="00941583">
            <w:pPr>
              <w:spacing w:line="240" w:lineRule="auto"/>
              <w:jc w:val="both"/>
              <w:rPr>
                <w:sz w:val="16"/>
                <w:szCs w:val="16"/>
              </w:rPr>
            </w:pPr>
          </w:p>
          <w:p w:rsidR="00E3678D" w:rsidRDefault="00E3678D" w:rsidP="00941583">
            <w:pPr>
              <w:spacing w:line="240" w:lineRule="auto"/>
              <w:jc w:val="both"/>
            </w:pPr>
            <w:r>
              <w:t>Érzékenység:</w:t>
            </w:r>
          </w:p>
          <w:p w:rsidR="00E3678D" w:rsidRDefault="00E3678D" w:rsidP="00941583">
            <w:pPr>
              <w:spacing w:line="240" w:lineRule="auto"/>
              <w:jc w:val="both"/>
            </w:pPr>
          </w:p>
          <w:p w:rsidR="00E3678D" w:rsidRDefault="00E3678D" w:rsidP="00941583">
            <w:pPr>
              <w:spacing w:line="240" w:lineRule="auto"/>
              <w:jc w:val="both"/>
            </w:pPr>
          </w:p>
          <w:p w:rsidR="00E3678D" w:rsidRPr="00B94879" w:rsidRDefault="00E3678D" w:rsidP="00941583">
            <w:pPr>
              <w:spacing w:line="240" w:lineRule="auto"/>
              <w:jc w:val="both"/>
              <w:rPr>
                <w:b/>
              </w:rPr>
            </w:pPr>
            <w:r w:rsidRPr="00B94879">
              <w:rPr>
                <w:b/>
              </w:rPr>
              <w:t>a megfelelő diétát aláhúzással kell jelölni</w:t>
            </w:r>
          </w:p>
          <w:p w:rsidR="00E3678D" w:rsidRDefault="00E3678D" w:rsidP="00941583">
            <w:pPr>
              <w:spacing w:line="240" w:lineRule="auto"/>
              <w:jc w:val="both"/>
              <w:rPr>
                <w:sz w:val="16"/>
                <w:szCs w:val="16"/>
              </w:rPr>
            </w:pPr>
          </w:p>
        </w:tc>
        <w:tc>
          <w:tcPr>
            <w:tcW w:w="8054" w:type="dxa"/>
            <w:tcBorders>
              <w:top w:val="single" w:sz="4" w:space="0" w:color="auto"/>
              <w:left w:val="single" w:sz="4" w:space="0" w:color="auto"/>
              <w:bottom w:val="single" w:sz="4" w:space="0" w:color="auto"/>
              <w:right w:val="single" w:sz="4" w:space="0" w:color="auto"/>
            </w:tcBorders>
          </w:tcPr>
          <w:p w:rsidR="00E3678D" w:rsidRDefault="00E3678D" w:rsidP="00941583">
            <w:pPr>
              <w:spacing w:line="240" w:lineRule="auto"/>
              <w:jc w:val="both"/>
              <w:rPr>
                <w:b/>
                <w:sz w:val="16"/>
                <w:szCs w:val="16"/>
              </w:rPr>
            </w:pPr>
          </w:p>
          <w:p w:rsidR="00E3678D" w:rsidRPr="00B94879" w:rsidRDefault="00E3678D" w:rsidP="00941583">
            <w:pPr>
              <w:spacing w:line="240" w:lineRule="auto"/>
              <w:jc w:val="both"/>
              <w:rPr>
                <w:b/>
                <w:color w:val="003366"/>
              </w:rPr>
            </w:pPr>
          </w:p>
          <w:p w:rsidR="00E3678D" w:rsidRPr="00B94879" w:rsidRDefault="00E3678D" w:rsidP="00941583">
            <w:pPr>
              <w:spacing w:line="240" w:lineRule="auto"/>
              <w:jc w:val="both"/>
              <w:rPr>
                <w:b/>
                <w:color w:val="003366"/>
                <w:sz w:val="22"/>
                <w:szCs w:val="22"/>
              </w:rPr>
            </w:pPr>
            <w:r w:rsidRPr="00B94879">
              <w:rPr>
                <w:b/>
                <w:color w:val="003366"/>
              </w:rPr>
              <w:t xml:space="preserve">* </w:t>
            </w:r>
            <w:proofErr w:type="spellStart"/>
            <w:proofErr w:type="gramStart"/>
            <w:r w:rsidRPr="00B94879">
              <w:rPr>
                <w:b/>
                <w:color w:val="003366"/>
                <w:sz w:val="22"/>
                <w:szCs w:val="22"/>
              </w:rPr>
              <w:t>glutén</w:t>
            </w:r>
            <w:proofErr w:type="spellEnd"/>
            <w:r w:rsidRPr="00B94879">
              <w:rPr>
                <w:b/>
                <w:color w:val="003366"/>
                <w:sz w:val="22"/>
                <w:szCs w:val="22"/>
              </w:rPr>
              <w:t xml:space="preserve">           *</w:t>
            </w:r>
            <w:proofErr w:type="gramEnd"/>
            <w:r w:rsidRPr="00B94879">
              <w:rPr>
                <w:b/>
                <w:color w:val="003366"/>
                <w:sz w:val="22"/>
                <w:szCs w:val="22"/>
              </w:rPr>
              <w:t xml:space="preserve">tejcukor-érzékeny  </w:t>
            </w:r>
            <w:r>
              <w:rPr>
                <w:b/>
                <w:color w:val="003366"/>
                <w:sz w:val="22"/>
                <w:szCs w:val="22"/>
              </w:rPr>
              <w:t xml:space="preserve">    </w:t>
            </w:r>
            <w:r w:rsidRPr="00B94879">
              <w:rPr>
                <w:b/>
                <w:color w:val="003366"/>
                <w:sz w:val="22"/>
                <w:szCs w:val="22"/>
              </w:rPr>
              <w:t xml:space="preserve">  *tejfehérje érzékeny   *tojás érzékeny</w:t>
            </w:r>
          </w:p>
          <w:p w:rsidR="00E3678D" w:rsidRDefault="00E3678D" w:rsidP="00941583">
            <w:pPr>
              <w:spacing w:line="240" w:lineRule="auto"/>
              <w:jc w:val="both"/>
              <w:rPr>
                <w:b/>
              </w:rPr>
            </w:pPr>
          </w:p>
          <w:p w:rsidR="00E3678D" w:rsidRPr="00B94879" w:rsidRDefault="00E3678D" w:rsidP="00941583">
            <w:pPr>
              <w:spacing w:line="240" w:lineRule="auto"/>
              <w:jc w:val="center"/>
              <w:rPr>
                <w:b/>
                <w:sz w:val="22"/>
                <w:szCs w:val="22"/>
              </w:rPr>
            </w:pPr>
            <w:r w:rsidRPr="00B94879">
              <w:rPr>
                <w:b/>
                <w:sz w:val="22"/>
                <w:szCs w:val="22"/>
              </w:rPr>
              <w:t>* nincs semmilyen érzékenység</w:t>
            </w:r>
          </w:p>
          <w:p w:rsidR="00E3678D" w:rsidRDefault="00E3678D" w:rsidP="00941583">
            <w:pPr>
              <w:spacing w:line="240" w:lineRule="auto"/>
              <w:jc w:val="both"/>
              <w:rPr>
                <w:b/>
              </w:rPr>
            </w:pPr>
          </w:p>
          <w:p w:rsidR="00E3678D" w:rsidRDefault="00E3678D" w:rsidP="00941583">
            <w:pPr>
              <w:spacing w:line="240" w:lineRule="auto"/>
              <w:jc w:val="both"/>
              <w:rPr>
                <w:b/>
              </w:rPr>
            </w:pPr>
            <w:r>
              <w:rPr>
                <w:b/>
              </w:rPr>
              <w:t xml:space="preserve">a DIÓ, MOGYORÓ, KAKAÓ stb. allergiás gyermekeknek </w:t>
            </w:r>
            <w:r w:rsidRPr="00276FFC">
              <w:rPr>
                <w:b/>
                <w:color w:val="FF0000"/>
                <w:u w:val="single"/>
              </w:rPr>
              <w:t>kötelező hozni</w:t>
            </w:r>
            <w:r w:rsidRPr="008E19DF">
              <w:rPr>
                <w:b/>
                <w:color w:val="FF0000"/>
              </w:rPr>
              <w:t xml:space="preserve"> </w:t>
            </w:r>
            <w:r>
              <w:rPr>
                <w:b/>
              </w:rPr>
              <w:t xml:space="preserve">a táborba az orvos által kiírt, kiváltott </w:t>
            </w:r>
            <w:r w:rsidRPr="008E19DF">
              <w:rPr>
                <w:b/>
                <w:color w:val="FF0000"/>
              </w:rPr>
              <w:t>EPIPEN injekciót</w:t>
            </w:r>
            <w:r>
              <w:rPr>
                <w:b/>
                <w:color w:val="FF0000"/>
              </w:rPr>
              <w:t>, ellenkező esetben nem tudjuk vállalni a gyermek üdültetését</w:t>
            </w:r>
          </w:p>
        </w:tc>
      </w:tr>
      <w:tr w:rsidR="00E3678D" w:rsidTr="00941583">
        <w:tc>
          <w:tcPr>
            <w:tcW w:w="2368" w:type="dxa"/>
            <w:tcBorders>
              <w:top w:val="single" w:sz="4" w:space="0" w:color="auto"/>
              <w:left w:val="single" w:sz="4" w:space="0" w:color="auto"/>
              <w:bottom w:val="single" w:sz="4" w:space="0" w:color="auto"/>
              <w:right w:val="single" w:sz="4" w:space="0" w:color="auto"/>
            </w:tcBorders>
          </w:tcPr>
          <w:p w:rsidR="00E3678D" w:rsidRDefault="00E3678D" w:rsidP="00941583">
            <w:pPr>
              <w:spacing w:line="240" w:lineRule="auto"/>
              <w:jc w:val="both"/>
              <w:rPr>
                <w:b/>
                <w:sz w:val="16"/>
                <w:szCs w:val="16"/>
              </w:rPr>
            </w:pPr>
          </w:p>
          <w:p w:rsidR="00E3678D" w:rsidRDefault="00E3678D" w:rsidP="00941583">
            <w:pPr>
              <w:spacing w:line="240" w:lineRule="auto"/>
              <w:jc w:val="both"/>
            </w:pPr>
            <w:r>
              <w:t>Tábor típusa:</w:t>
            </w:r>
          </w:p>
        </w:tc>
        <w:tc>
          <w:tcPr>
            <w:tcW w:w="8054" w:type="dxa"/>
            <w:tcBorders>
              <w:top w:val="single" w:sz="4" w:space="0" w:color="auto"/>
              <w:left w:val="single" w:sz="4" w:space="0" w:color="auto"/>
              <w:bottom w:val="single" w:sz="4" w:space="0" w:color="auto"/>
              <w:right w:val="single" w:sz="4" w:space="0" w:color="auto"/>
            </w:tcBorders>
          </w:tcPr>
          <w:p w:rsidR="00E3678D" w:rsidRDefault="00E3678D" w:rsidP="00941583">
            <w:pPr>
              <w:spacing w:line="240" w:lineRule="auto"/>
              <w:rPr>
                <w:b/>
                <w:sz w:val="16"/>
                <w:szCs w:val="16"/>
              </w:rPr>
            </w:pPr>
            <w:r>
              <w:rPr>
                <w:b/>
                <w:sz w:val="16"/>
                <w:szCs w:val="16"/>
              </w:rPr>
              <w:t xml:space="preserve">                                                                                            </w:t>
            </w:r>
            <w:bookmarkStart w:id="0" w:name="_GoBack"/>
            <w:bookmarkEnd w:id="0"/>
          </w:p>
          <w:p w:rsidR="00E3678D" w:rsidRDefault="00E3678D" w:rsidP="00941583">
            <w:pPr>
              <w:spacing w:line="240" w:lineRule="auto"/>
              <w:rPr>
                <w:b/>
              </w:rPr>
            </w:pPr>
            <w:r w:rsidRPr="00D8643C">
              <w:rPr>
                <w:b/>
                <w:sz w:val="36"/>
                <w:szCs w:val="36"/>
              </w:rPr>
              <w:t xml:space="preserve">     *ALAP</w:t>
            </w:r>
            <w:r>
              <w:rPr>
                <w:b/>
                <w:sz w:val="36"/>
                <w:szCs w:val="36"/>
              </w:rPr>
              <w:t xml:space="preserve"> tábor  </w:t>
            </w:r>
            <w:r>
              <w:rPr>
                <w:b/>
              </w:rPr>
              <w:t xml:space="preserve">                     </w:t>
            </w:r>
          </w:p>
          <w:p w:rsidR="00E3678D" w:rsidRPr="00D76844" w:rsidRDefault="00E3678D" w:rsidP="00AC5ADF">
            <w:pPr>
              <w:spacing w:line="240" w:lineRule="auto"/>
              <w:rPr>
                <w:b/>
              </w:rPr>
            </w:pPr>
            <w:r>
              <w:rPr>
                <w:b/>
              </w:rPr>
              <w:t xml:space="preserve">                                                                        </w:t>
            </w:r>
          </w:p>
        </w:tc>
      </w:tr>
      <w:tr w:rsidR="00E3678D" w:rsidTr="00941583">
        <w:tc>
          <w:tcPr>
            <w:tcW w:w="2368" w:type="dxa"/>
            <w:tcBorders>
              <w:top w:val="single" w:sz="4" w:space="0" w:color="auto"/>
              <w:left w:val="single" w:sz="4" w:space="0" w:color="auto"/>
              <w:bottom w:val="single" w:sz="4" w:space="0" w:color="auto"/>
              <w:right w:val="single" w:sz="4" w:space="0" w:color="auto"/>
            </w:tcBorders>
            <w:hideMark/>
          </w:tcPr>
          <w:p w:rsidR="00E3678D" w:rsidRDefault="00E3678D" w:rsidP="00941583">
            <w:pPr>
              <w:spacing w:line="240" w:lineRule="auto"/>
              <w:jc w:val="both"/>
            </w:pPr>
            <w:r>
              <w:t>Utazás:</w:t>
            </w:r>
          </w:p>
        </w:tc>
        <w:tc>
          <w:tcPr>
            <w:tcW w:w="8054" w:type="dxa"/>
            <w:tcBorders>
              <w:top w:val="single" w:sz="4" w:space="0" w:color="auto"/>
              <w:left w:val="single" w:sz="4" w:space="0" w:color="auto"/>
              <w:bottom w:val="single" w:sz="4" w:space="0" w:color="auto"/>
              <w:right w:val="single" w:sz="4" w:space="0" w:color="auto"/>
            </w:tcBorders>
          </w:tcPr>
          <w:p w:rsidR="00E3678D" w:rsidRDefault="00E3678D" w:rsidP="00941583">
            <w:pPr>
              <w:spacing w:line="240" w:lineRule="auto"/>
              <w:jc w:val="both"/>
              <w:rPr>
                <w:b/>
                <w:sz w:val="6"/>
                <w:szCs w:val="6"/>
              </w:rPr>
            </w:pPr>
            <w:r>
              <w:rPr>
                <w:b/>
                <w:sz w:val="16"/>
                <w:szCs w:val="16"/>
              </w:rPr>
              <w:t xml:space="preserve">                 </w:t>
            </w:r>
          </w:p>
          <w:p w:rsidR="00E3678D" w:rsidRDefault="00E3678D" w:rsidP="00941583">
            <w:pPr>
              <w:spacing w:line="240" w:lineRule="auto"/>
              <w:jc w:val="both"/>
              <w:rPr>
                <w:b/>
              </w:rPr>
            </w:pPr>
            <w:r>
              <w:rPr>
                <w:b/>
              </w:rPr>
              <w:t xml:space="preserve">                      </w:t>
            </w:r>
          </w:p>
          <w:p w:rsidR="00E3678D" w:rsidRDefault="00E3678D" w:rsidP="00941583">
            <w:pPr>
              <w:spacing w:line="240" w:lineRule="auto"/>
              <w:jc w:val="both"/>
              <w:rPr>
                <w:b/>
              </w:rPr>
            </w:pPr>
            <w:r>
              <w:rPr>
                <w:b/>
              </w:rPr>
              <w:t xml:space="preserve">                               * </w:t>
            </w:r>
            <w:proofErr w:type="gramStart"/>
            <w:r>
              <w:rPr>
                <w:b/>
              </w:rPr>
              <w:t>egyéni                                          *</w:t>
            </w:r>
            <w:proofErr w:type="gramEnd"/>
            <w:r>
              <w:rPr>
                <w:b/>
              </w:rPr>
              <w:t xml:space="preserve"> csoportos     </w:t>
            </w:r>
          </w:p>
          <w:p w:rsidR="00E3678D" w:rsidRDefault="00E3678D" w:rsidP="00941583">
            <w:pPr>
              <w:spacing w:line="240" w:lineRule="auto"/>
              <w:jc w:val="both"/>
              <w:rPr>
                <w:b/>
              </w:rPr>
            </w:pPr>
          </w:p>
        </w:tc>
      </w:tr>
      <w:tr w:rsidR="00E3678D" w:rsidTr="00941583">
        <w:tc>
          <w:tcPr>
            <w:tcW w:w="2368" w:type="dxa"/>
            <w:tcBorders>
              <w:top w:val="single" w:sz="4" w:space="0" w:color="auto"/>
              <w:left w:val="single" w:sz="4" w:space="0" w:color="auto"/>
              <w:bottom w:val="single" w:sz="4" w:space="0" w:color="auto"/>
              <w:right w:val="single" w:sz="4" w:space="0" w:color="auto"/>
            </w:tcBorders>
          </w:tcPr>
          <w:p w:rsidR="00E3678D" w:rsidRDefault="00E3678D" w:rsidP="00941583">
            <w:pPr>
              <w:spacing w:line="240" w:lineRule="auto"/>
              <w:jc w:val="both"/>
              <w:rPr>
                <w:b/>
                <w:sz w:val="16"/>
                <w:szCs w:val="16"/>
              </w:rPr>
            </w:pPr>
          </w:p>
          <w:p w:rsidR="00E3678D" w:rsidRDefault="00E3678D" w:rsidP="00941583">
            <w:pPr>
              <w:spacing w:line="240" w:lineRule="auto"/>
              <w:jc w:val="both"/>
            </w:pPr>
            <w:r>
              <w:t>Részvételi díj fizetése:</w:t>
            </w:r>
          </w:p>
        </w:tc>
        <w:tc>
          <w:tcPr>
            <w:tcW w:w="8054" w:type="dxa"/>
            <w:tcBorders>
              <w:top w:val="single" w:sz="4" w:space="0" w:color="auto"/>
              <w:left w:val="single" w:sz="4" w:space="0" w:color="auto"/>
              <w:bottom w:val="single" w:sz="4" w:space="0" w:color="auto"/>
              <w:right w:val="single" w:sz="4" w:space="0" w:color="auto"/>
            </w:tcBorders>
          </w:tcPr>
          <w:p w:rsidR="00E3678D" w:rsidRDefault="00E3678D" w:rsidP="00941583">
            <w:pPr>
              <w:spacing w:line="240" w:lineRule="auto"/>
              <w:jc w:val="both"/>
              <w:rPr>
                <w:b/>
              </w:rPr>
            </w:pPr>
          </w:p>
          <w:p w:rsidR="00E3678D" w:rsidRDefault="00E3678D" w:rsidP="00941583">
            <w:pPr>
              <w:spacing w:line="240" w:lineRule="auto"/>
              <w:jc w:val="both"/>
              <w:rPr>
                <w:b/>
                <w:sz w:val="16"/>
                <w:szCs w:val="16"/>
              </w:rPr>
            </w:pPr>
            <w:r>
              <w:rPr>
                <w:b/>
              </w:rPr>
              <w:t xml:space="preserve">       * egy </w:t>
            </w:r>
            <w:proofErr w:type="gramStart"/>
            <w:r>
              <w:rPr>
                <w:b/>
              </w:rPr>
              <w:t>összegben                     *</w:t>
            </w:r>
            <w:proofErr w:type="gramEnd"/>
            <w:r>
              <w:rPr>
                <w:b/>
              </w:rPr>
              <w:t>két  részletben             * három részletben</w:t>
            </w:r>
          </w:p>
          <w:p w:rsidR="00E3678D" w:rsidRDefault="00E3678D" w:rsidP="00941583">
            <w:pPr>
              <w:spacing w:line="240" w:lineRule="auto"/>
              <w:jc w:val="both"/>
              <w:rPr>
                <w:b/>
                <w:sz w:val="16"/>
                <w:szCs w:val="16"/>
              </w:rPr>
            </w:pPr>
          </w:p>
          <w:p w:rsidR="00E3678D" w:rsidRDefault="00E3678D" w:rsidP="00941583">
            <w:pPr>
              <w:spacing w:line="240" w:lineRule="auto"/>
              <w:jc w:val="both"/>
              <w:rPr>
                <w:b/>
                <w:sz w:val="16"/>
                <w:szCs w:val="16"/>
              </w:rPr>
            </w:pPr>
            <w:r>
              <w:rPr>
                <w:b/>
              </w:rPr>
              <w:t xml:space="preserve">                               * külön megbeszélés alapján </w:t>
            </w:r>
            <w:r>
              <w:rPr>
                <w:b/>
                <w:sz w:val="16"/>
                <w:szCs w:val="16"/>
              </w:rPr>
              <w:t>(helyszínen) ezt egyeztetni kell a szervezővel</w:t>
            </w:r>
          </w:p>
          <w:p w:rsidR="00E3678D" w:rsidRDefault="00E3678D" w:rsidP="00941583">
            <w:pPr>
              <w:spacing w:line="240" w:lineRule="auto"/>
              <w:jc w:val="both"/>
              <w:rPr>
                <w:b/>
                <w:color w:val="FF0000"/>
                <w:sz w:val="24"/>
                <w:szCs w:val="24"/>
              </w:rPr>
            </w:pPr>
            <w:r>
              <w:rPr>
                <w:b/>
                <w:color w:val="FF0000"/>
                <w:sz w:val="24"/>
                <w:szCs w:val="24"/>
              </w:rPr>
              <w:t>A jelentkezési lap elküldésével igazolom, hogy tudomásul veszem a lemondás esetén fizetendő kötbért.</w:t>
            </w:r>
          </w:p>
          <w:p w:rsidR="00E3678D" w:rsidRDefault="00E3678D" w:rsidP="00941583">
            <w:pPr>
              <w:spacing w:line="240" w:lineRule="auto"/>
              <w:jc w:val="both"/>
              <w:rPr>
                <w:b/>
              </w:rPr>
            </w:pPr>
          </w:p>
        </w:tc>
      </w:tr>
      <w:tr w:rsidR="00E3678D" w:rsidTr="00941583">
        <w:tc>
          <w:tcPr>
            <w:tcW w:w="2368" w:type="dxa"/>
            <w:tcBorders>
              <w:top w:val="single" w:sz="4" w:space="0" w:color="auto"/>
              <w:left w:val="single" w:sz="4" w:space="0" w:color="auto"/>
              <w:bottom w:val="single" w:sz="4" w:space="0" w:color="auto"/>
              <w:right w:val="single" w:sz="4" w:space="0" w:color="auto"/>
            </w:tcBorders>
          </w:tcPr>
          <w:p w:rsidR="00E3678D" w:rsidRDefault="00E3678D" w:rsidP="00941583">
            <w:pPr>
              <w:spacing w:line="240" w:lineRule="auto"/>
              <w:jc w:val="both"/>
            </w:pPr>
            <w:r>
              <w:t>Póló mérete:</w:t>
            </w:r>
          </w:p>
          <w:p w:rsidR="00E3678D" w:rsidRDefault="00E3678D" w:rsidP="00941583">
            <w:pPr>
              <w:spacing w:line="240" w:lineRule="auto"/>
              <w:jc w:val="both"/>
              <w:rPr>
                <w:sz w:val="18"/>
                <w:szCs w:val="18"/>
              </w:rPr>
            </w:pPr>
            <w:proofErr w:type="gramStart"/>
            <w:r w:rsidRPr="00146E05">
              <w:rPr>
                <w:b/>
                <w:color w:val="FF0000"/>
                <w:sz w:val="18"/>
                <w:szCs w:val="18"/>
                <w:u w:val="single"/>
              </w:rPr>
              <w:t>VÁLTOZÁS !</w:t>
            </w:r>
            <w:proofErr w:type="gramEnd"/>
            <w:r w:rsidRPr="00146E05">
              <w:rPr>
                <w:b/>
                <w:color w:val="FF0000"/>
                <w:sz w:val="18"/>
                <w:szCs w:val="18"/>
                <w:u w:val="single"/>
              </w:rPr>
              <w:t>!!!!!!</w:t>
            </w:r>
            <w:r>
              <w:rPr>
                <w:sz w:val="18"/>
                <w:szCs w:val="18"/>
              </w:rPr>
              <w:t>A helyes pólóméret meghatározásához az alábbi információt adjuk:</w:t>
            </w:r>
          </w:p>
          <w:p w:rsidR="00E3678D" w:rsidRDefault="00E3678D" w:rsidP="00941583">
            <w:pPr>
              <w:spacing w:line="240" w:lineRule="auto"/>
              <w:jc w:val="both"/>
              <w:rPr>
                <w:sz w:val="18"/>
                <w:szCs w:val="18"/>
              </w:rPr>
            </w:pPr>
            <w:r>
              <w:rPr>
                <w:sz w:val="18"/>
                <w:szCs w:val="18"/>
              </w:rPr>
              <w:t>Mindenki mérjen, inkább nagyobb legyen a póló, mint, hogy kicsi, mert rendelés után, a táborban már változtatni nem tudunk, azt a méretet rendeljük meg, amit a jelentkezéskor leadtak.</w:t>
            </w:r>
          </w:p>
          <w:p w:rsidR="00E3678D" w:rsidRDefault="00E3678D" w:rsidP="00941583">
            <w:pPr>
              <w:spacing w:line="240" w:lineRule="auto"/>
              <w:jc w:val="both"/>
              <w:rPr>
                <w:b/>
                <w:sz w:val="16"/>
                <w:szCs w:val="16"/>
              </w:rPr>
            </w:pPr>
          </w:p>
        </w:tc>
        <w:tc>
          <w:tcPr>
            <w:tcW w:w="8054" w:type="dxa"/>
            <w:tcBorders>
              <w:top w:val="single" w:sz="4" w:space="0" w:color="auto"/>
              <w:left w:val="single" w:sz="4" w:space="0" w:color="auto"/>
              <w:bottom w:val="single" w:sz="4" w:space="0" w:color="auto"/>
              <w:right w:val="single" w:sz="4" w:space="0" w:color="auto"/>
            </w:tcBorders>
          </w:tcPr>
          <w:p w:rsidR="00E3678D" w:rsidRDefault="00E3678D" w:rsidP="00941583">
            <w:pPr>
              <w:spacing w:line="240" w:lineRule="auto"/>
              <w:jc w:val="both"/>
              <w:rPr>
                <w:sz w:val="18"/>
                <w:szCs w:val="18"/>
              </w:rPr>
            </w:pPr>
            <w:r>
              <w:rPr>
                <w:sz w:val="18"/>
                <w:szCs w:val="18"/>
              </w:rPr>
              <w:t>*</w:t>
            </w:r>
            <w:proofErr w:type="spellStart"/>
            <w:r>
              <w:rPr>
                <w:sz w:val="18"/>
                <w:szCs w:val="18"/>
              </w:rPr>
              <w:t>gy</w:t>
            </w:r>
            <w:proofErr w:type="spellEnd"/>
            <w:r>
              <w:rPr>
                <w:sz w:val="18"/>
                <w:szCs w:val="18"/>
              </w:rPr>
              <w:t xml:space="preserve">=gyermek </w:t>
            </w:r>
            <w:proofErr w:type="gramStart"/>
            <w:r>
              <w:rPr>
                <w:sz w:val="18"/>
                <w:szCs w:val="18"/>
              </w:rPr>
              <w:t>méret   *</w:t>
            </w:r>
            <w:proofErr w:type="gramEnd"/>
            <w:r>
              <w:rPr>
                <w:sz w:val="18"/>
                <w:szCs w:val="18"/>
              </w:rPr>
              <w:t xml:space="preserve">f  =felnőtt méret    (szélesség =hónaljtól hónaljig   x    hosszúság=a válltól az aljáig) </w:t>
            </w:r>
          </w:p>
          <w:p w:rsidR="00E3678D" w:rsidRPr="00146E05" w:rsidRDefault="00E3678D" w:rsidP="00941583">
            <w:pPr>
              <w:spacing w:line="240" w:lineRule="auto"/>
              <w:jc w:val="both"/>
              <w:rPr>
                <w:sz w:val="16"/>
                <w:szCs w:val="16"/>
              </w:rPr>
            </w:pPr>
          </w:p>
          <w:p w:rsidR="00E3678D" w:rsidRDefault="00E3678D" w:rsidP="00941583">
            <w:pPr>
              <w:spacing w:line="240" w:lineRule="auto"/>
              <w:jc w:val="both"/>
              <w:rPr>
                <w:color w:val="0033CC"/>
                <w:sz w:val="24"/>
                <w:szCs w:val="24"/>
              </w:rPr>
            </w:pPr>
            <w:r>
              <w:rPr>
                <w:b/>
                <w:bCs/>
                <w:color w:val="0033CC"/>
                <w:sz w:val="24"/>
                <w:szCs w:val="24"/>
                <w:u w:val="single"/>
              </w:rPr>
              <w:t>Gyermek méretek:</w:t>
            </w:r>
            <w:r>
              <w:rPr>
                <w:color w:val="0033CC"/>
                <w:sz w:val="24"/>
                <w:szCs w:val="24"/>
              </w:rPr>
              <w:t xml:space="preserve">                     </w:t>
            </w:r>
          </w:p>
          <w:p w:rsidR="00E3678D" w:rsidRPr="00436CA2" w:rsidRDefault="00E3678D" w:rsidP="00941583">
            <w:pPr>
              <w:spacing w:line="360" w:lineRule="auto"/>
              <w:jc w:val="both"/>
              <w:rPr>
                <w:sz w:val="22"/>
                <w:szCs w:val="22"/>
              </w:rPr>
            </w:pPr>
            <w:r>
              <w:rPr>
                <w:color w:val="0033CC"/>
                <w:sz w:val="24"/>
                <w:szCs w:val="24"/>
              </w:rPr>
              <w:t xml:space="preserve">       </w:t>
            </w:r>
            <w:r w:rsidRPr="00276FFC">
              <w:rPr>
                <w:color w:val="0033CC"/>
                <w:sz w:val="32"/>
                <w:szCs w:val="32"/>
              </w:rPr>
              <w:t xml:space="preserve"> </w:t>
            </w:r>
            <w:r w:rsidRPr="00436CA2">
              <w:rPr>
                <w:b/>
                <w:bCs/>
                <w:color w:val="0033CC"/>
                <w:sz w:val="22"/>
                <w:szCs w:val="22"/>
              </w:rPr>
              <w:t xml:space="preserve">2 </w:t>
            </w:r>
            <w:r w:rsidRPr="00436CA2">
              <w:rPr>
                <w:sz w:val="22"/>
                <w:szCs w:val="22"/>
              </w:rPr>
              <w:t xml:space="preserve">= 31 cm x 42 </w:t>
            </w:r>
            <w:proofErr w:type="gramStart"/>
            <w:r w:rsidRPr="00436CA2">
              <w:rPr>
                <w:sz w:val="22"/>
                <w:szCs w:val="22"/>
              </w:rPr>
              <w:t xml:space="preserve">cm        </w:t>
            </w:r>
            <w:r w:rsidRPr="00436CA2">
              <w:rPr>
                <w:b/>
                <w:bCs/>
                <w:color w:val="0033CC"/>
                <w:sz w:val="22"/>
                <w:szCs w:val="22"/>
              </w:rPr>
              <w:t>4</w:t>
            </w:r>
            <w:proofErr w:type="gramEnd"/>
            <w:r w:rsidRPr="00436CA2">
              <w:rPr>
                <w:b/>
                <w:bCs/>
                <w:color w:val="0033CC"/>
                <w:sz w:val="22"/>
                <w:szCs w:val="22"/>
              </w:rPr>
              <w:t xml:space="preserve"> </w:t>
            </w:r>
            <w:r w:rsidRPr="00436CA2">
              <w:rPr>
                <w:sz w:val="22"/>
                <w:szCs w:val="22"/>
              </w:rPr>
              <w:t xml:space="preserve"> = 34 cm x 45 cm       </w:t>
            </w:r>
            <w:r w:rsidRPr="00436CA2">
              <w:rPr>
                <w:b/>
                <w:bCs/>
                <w:color w:val="0033CC"/>
                <w:sz w:val="22"/>
                <w:szCs w:val="22"/>
              </w:rPr>
              <w:t>6</w:t>
            </w:r>
            <w:r w:rsidRPr="00436CA2">
              <w:rPr>
                <w:sz w:val="22"/>
                <w:szCs w:val="22"/>
              </w:rPr>
              <w:t xml:space="preserve">  = 37 cm x 48 cm     </w:t>
            </w:r>
          </w:p>
          <w:p w:rsidR="00E3678D" w:rsidRPr="00436CA2" w:rsidRDefault="00E3678D" w:rsidP="00941583">
            <w:pPr>
              <w:spacing w:line="360" w:lineRule="auto"/>
              <w:jc w:val="both"/>
              <w:rPr>
                <w:sz w:val="22"/>
                <w:szCs w:val="22"/>
              </w:rPr>
            </w:pPr>
            <w:r w:rsidRPr="00436CA2">
              <w:rPr>
                <w:sz w:val="22"/>
                <w:szCs w:val="22"/>
              </w:rPr>
              <w:t xml:space="preserve">  </w:t>
            </w:r>
            <w:r w:rsidRPr="00436CA2">
              <w:rPr>
                <w:b/>
                <w:bCs/>
                <w:color w:val="0033CC"/>
                <w:sz w:val="22"/>
                <w:szCs w:val="22"/>
              </w:rPr>
              <w:t xml:space="preserve">      </w:t>
            </w:r>
            <w:proofErr w:type="gramStart"/>
            <w:r w:rsidRPr="00436CA2">
              <w:rPr>
                <w:b/>
                <w:bCs/>
                <w:color w:val="0033CC"/>
                <w:sz w:val="22"/>
                <w:szCs w:val="22"/>
              </w:rPr>
              <w:t>8</w:t>
            </w:r>
            <w:r w:rsidRPr="00436CA2">
              <w:rPr>
                <w:sz w:val="22"/>
                <w:szCs w:val="22"/>
              </w:rPr>
              <w:t xml:space="preserve">  = 40</w:t>
            </w:r>
            <w:proofErr w:type="gramEnd"/>
            <w:r w:rsidRPr="00436CA2">
              <w:rPr>
                <w:sz w:val="22"/>
                <w:szCs w:val="22"/>
              </w:rPr>
              <w:t xml:space="preserve"> cm x 51 cm     </w:t>
            </w:r>
            <w:r w:rsidRPr="00436CA2">
              <w:rPr>
                <w:b/>
                <w:bCs/>
                <w:color w:val="0033CC"/>
                <w:sz w:val="22"/>
                <w:szCs w:val="22"/>
              </w:rPr>
              <w:t xml:space="preserve"> 10 </w:t>
            </w:r>
            <w:r w:rsidRPr="00436CA2">
              <w:rPr>
                <w:sz w:val="22"/>
                <w:szCs w:val="22"/>
              </w:rPr>
              <w:t xml:space="preserve">= 43 cm x 55 cm      </w:t>
            </w:r>
            <w:r w:rsidRPr="00436CA2">
              <w:rPr>
                <w:b/>
                <w:color w:val="1F4E79" w:themeColor="accent1" w:themeShade="80"/>
                <w:sz w:val="22"/>
                <w:szCs w:val="22"/>
              </w:rPr>
              <w:t>12</w:t>
            </w:r>
            <w:r w:rsidRPr="00436CA2">
              <w:rPr>
                <w:sz w:val="22"/>
                <w:szCs w:val="22"/>
              </w:rPr>
              <w:t xml:space="preserve"> =  46 c x 59cm</w:t>
            </w:r>
          </w:p>
          <w:p w:rsidR="00E3678D" w:rsidRPr="00146E05" w:rsidRDefault="00E3678D" w:rsidP="00941583">
            <w:pPr>
              <w:spacing w:line="240" w:lineRule="auto"/>
              <w:jc w:val="both"/>
              <w:rPr>
                <w:b/>
                <w:bCs/>
                <w:color w:val="FF0000"/>
                <w:sz w:val="24"/>
                <w:szCs w:val="24"/>
                <w:u w:val="single"/>
              </w:rPr>
            </w:pPr>
            <w:r w:rsidRPr="00146E05">
              <w:rPr>
                <w:b/>
                <w:bCs/>
                <w:color w:val="FF0000"/>
                <w:sz w:val="24"/>
                <w:szCs w:val="24"/>
                <w:u w:val="single"/>
              </w:rPr>
              <w:t xml:space="preserve">Felnőtt méretek:    </w:t>
            </w:r>
          </w:p>
          <w:p w:rsidR="00E3678D" w:rsidRDefault="00E3678D" w:rsidP="00941583">
            <w:pPr>
              <w:spacing w:line="240" w:lineRule="auto"/>
              <w:jc w:val="both"/>
              <w:rPr>
                <w:b/>
                <w:bCs/>
                <w:sz w:val="24"/>
                <w:szCs w:val="24"/>
                <w:u w:val="single"/>
              </w:rPr>
            </w:pPr>
            <w:r>
              <w:rPr>
                <w:b/>
                <w:bCs/>
                <w:sz w:val="24"/>
                <w:szCs w:val="24"/>
                <w:u w:val="single"/>
              </w:rPr>
              <w:t xml:space="preserve">                                          </w:t>
            </w:r>
          </w:p>
          <w:p w:rsidR="00E3678D" w:rsidRPr="00436CA2" w:rsidRDefault="00E3678D" w:rsidP="00941583">
            <w:pPr>
              <w:spacing w:line="360" w:lineRule="auto"/>
              <w:jc w:val="both"/>
              <w:rPr>
                <w:sz w:val="24"/>
                <w:szCs w:val="24"/>
              </w:rPr>
            </w:pPr>
            <w:r w:rsidRPr="00276FFC">
              <w:rPr>
                <w:color w:val="FF0000"/>
                <w:sz w:val="24"/>
                <w:szCs w:val="24"/>
              </w:rPr>
              <w:t xml:space="preserve"> </w:t>
            </w:r>
            <w:proofErr w:type="spellStart"/>
            <w:r w:rsidRPr="00436CA2">
              <w:rPr>
                <w:b/>
                <w:bCs/>
                <w:color w:val="FF0000"/>
                <w:sz w:val="24"/>
                <w:szCs w:val="24"/>
              </w:rPr>
              <w:t>fSX</w:t>
            </w:r>
            <w:proofErr w:type="spellEnd"/>
            <w:r w:rsidRPr="00436CA2">
              <w:rPr>
                <w:color w:val="FF0000"/>
                <w:sz w:val="24"/>
                <w:szCs w:val="24"/>
              </w:rPr>
              <w:t xml:space="preserve"> </w:t>
            </w:r>
            <w:r w:rsidRPr="00436CA2">
              <w:rPr>
                <w:sz w:val="24"/>
                <w:szCs w:val="24"/>
              </w:rPr>
              <w:t xml:space="preserve">= 47 cm x 67 cm            </w:t>
            </w:r>
            <w:r w:rsidRPr="00436CA2">
              <w:rPr>
                <w:color w:val="FF0000"/>
                <w:sz w:val="24"/>
                <w:szCs w:val="24"/>
              </w:rPr>
              <w:t xml:space="preserve"> </w:t>
            </w:r>
            <w:proofErr w:type="spellStart"/>
            <w:proofErr w:type="gramStart"/>
            <w:r w:rsidRPr="00436CA2">
              <w:rPr>
                <w:b/>
                <w:bCs/>
                <w:color w:val="FF0000"/>
                <w:sz w:val="24"/>
                <w:szCs w:val="24"/>
              </w:rPr>
              <w:t>fS</w:t>
            </w:r>
            <w:proofErr w:type="spellEnd"/>
            <w:r w:rsidRPr="00436CA2">
              <w:rPr>
                <w:b/>
                <w:bCs/>
                <w:color w:val="FF0000"/>
                <w:sz w:val="24"/>
                <w:szCs w:val="24"/>
              </w:rPr>
              <w:t xml:space="preserve"> </w:t>
            </w:r>
            <w:r w:rsidRPr="00436CA2">
              <w:rPr>
                <w:color w:val="FF0000"/>
                <w:sz w:val="24"/>
                <w:szCs w:val="24"/>
              </w:rPr>
              <w:t xml:space="preserve">   </w:t>
            </w:r>
            <w:r w:rsidRPr="00436CA2">
              <w:rPr>
                <w:sz w:val="24"/>
                <w:szCs w:val="24"/>
              </w:rPr>
              <w:t>= 50</w:t>
            </w:r>
            <w:proofErr w:type="gramEnd"/>
            <w:r w:rsidRPr="00436CA2">
              <w:rPr>
                <w:sz w:val="24"/>
                <w:szCs w:val="24"/>
              </w:rPr>
              <w:t xml:space="preserve"> cm x 69 cm         </w:t>
            </w:r>
            <w:r w:rsidRPr="00436CA2">
              <w:rPr>
                <w:color w:val="FF0000"/>
                <w:sz w:val="24"/>
                <w:szCs w:val="24"/>
              </w:rPr>
              <w:t xml:space="preserve"> </w:t>
            </w:r>
            <w:proofErr w:type="spellStart"/>
            <w:r w:rsidRPr="00436CA2">
              <w:rPr>
                <w:b/>
                <w:bCs/>
                <w:color w:val="FF0000"/>
                <w:sz w:val="24"/>
                <w:szCs w:val="24"/>
              </w:rPr>
              <w:t>fM</w:t>
            </w:r>
            <w:proofErr w:type="spellEnd"/>
            <w:r w:rsidRPr="00436CA2">
              <w:rPr>
                <w:color w:val="FF0000"/>
                <w:sz w:val="24"/>
                <w:szCs w:val="24"/>
              </w:rPr>
              <w:t xml:space="preserve">   </w:t>
            </w:r>
            <w:r w:rsidRPr="00436CA2">
              <w:rPr>
                <w:sz w:val="24"/>
                <w:szCs w:val="24"/>
              </w:rPr>
              <w:t xml:space="preserve">= 53 cm x 72 cm     </w:t>
            </w:r>
          </w:p>
          <w:p w:rsidR="00E3678D" w:rsidRDefault="00E3678D" w:rsidP="00941583">
            <w:pPr>
              <w:spacing w:line="360" w:lineRule="auto"/>
              <w:jc w:val="both"/>
              <w:rPr>
                <w:sz w:val="16"/>
                <w:szCs w:val="16"/>
              </w:rPr>
            </w:pPr>
            <w:r w:rsidRPr="00436CA2">
              <w:rPr>
                <w:b/>
                <w:bCs/>
                <w:color w:val="FF0000"/>
                <w:sz w:val="24"/>
                <w:szCs w:val="24"/>
              </w:rPr>
              <w:t xml:space="preserve">  </w:t>
            </w:r>
            <w:proofErr w:type="spellStart"/>
            <w:proofErr w:type="gramStart"/>
            <w:r w:rsidRPr="00436CA2">
              <w:rPr>
                <w:b/>
                <w:bCs/>
                <w:color w:val="FF0000"/>
                <w:sz w:val="24"/>
                <w:szCs w:val="24"/>
              </w:rPr>
              <w:t>fL</w:t>
            </w:r>
            <w:proofErr w:type="spellEnd"/>
            <w:r w:rsidRPr="00436CA2">
              <w:rPr>
                <w:color w:val="FF0000"/>
                <w:sz w:val="24"/>
                <w:szCs w:val="24"/>
              </w:rPr>
              <w:t xml:space="preserve">   </w:t>
            </w:r>
            <w:r w:rsidRPr="00436CA2">
              <w:rPr>
                <w:sz w:val="24"/>
                <w:szCs w:val="24"/>
              </w:rPr>
              <w:t>= 56</w:t>
            </w:r>
            <w:proofErr w:type="gramEnd"/>
            <w:r w:rsidRPr="00436CA2">
              <w:rPr>
                <w:sz w:val="24"/>
                <w:szCs w:val="24"/>
              </w:rPr>
              <w:t xml:space="preserve"> cm x 74 cm            </w:t>
            </w:r>
            <w:r w:rsidRPr="00436CA2">
              <w:rPr>
                <w:color w:val="FF0000"/>
                <w:sz w:val="24"/>
                <w:szCs w:val="24"/>
              </w:rPr>
              <w:t xml:space="preserve"> </w:t>
            </w:r>
            <w:proofErr w:type="spellStart"/>
            <w:r w:rsidRPr="00436CA2">
              <w:rPr>
                <w:b/>
                <w:bCs/>
                <w:color w:val="FF0000"/>
                <w:sz w:val="24"/>
                <w:szCs w:val="24"/>
              </w:rPr>
              <w:t>fXL</w:t>
            </w:r>
            <w:proofErr w:type="spellEnd"/>
            <w:r w:rsidRPr="00436CA2">
              <w:rPr>
                <w:color w:val="FF0000"/>
                <w:sz w:val="24"/>
                <w:szCs w:val="24"/>
              </w:rPr>
              <w:t xml:space="preserve"> </w:t>
            </w:r>
            <w:r w:rsidRPr="00436CA2">
              <w:rPr>
                <w:sz w:val="24"/>
                <w:szCs w:val="24"/>
              </w:rPr>
              <w:t xml:space="preserve">= 59 cm x 76 cm        </w:t>
            </w:r>
            <w:r w:rsidRPr="00436CA2">
              <w:rPr>
                <w:b/>
                <w:color w:val="FF0000"/>
                <w:sz w:val="24"/>
                <w:szCs w:val="24"/>
              </w:rPr>
              <w:t>XXL</w:t>
            </w:r>
            <w:r w:rsidRPr="00436CA2">
              <w:rPr>
                <w:sz w:val="24"/>
                <w:szCs w:val="24"/>
              </w:rPr>
              <w:t xml:space="preserve"> = 62 cm x 79 cm</w:t>
            </w:r>
          </w:p>
        </w:tc>
      </w:tr>
      <w:tr w:rsidR="00E3678D" w:rsidTr="00941583">
        <w:tc>
          <w:tcPr>
            <w:tcW w:w="2368" w:type="dxa"/>
            <w:tcBorders>
              <w:top w:val="single" w:sz="4" w:space="0" w:color="auto"/>
              <w:left w:val="single" w:sz="4" w:space="0" w:color="auto"/>
              <w:bottom w:val="single" w:sz="4" w:space="0" w:color="auto"/>
              <w:right w:val="single" w:sz="4" w:space="0" w:color="auto"/>
            </w:tcBorders>
          </w:tcPr>
          <w:p w:rsidR="00E3678D" w:rsidRDefault="00E3678D" w:rsidP="00941583">
            <w:pPr>
              <w:spacing w:line="240" w:lineRule="auto"/>
              <w:jc w:val="both"/>
            </w:pPr>
          </w:p>
          <w:p w:rsidR="00E3678D" w:rsidRDefault="00E3678D" w:rsidP="00941583">
            <w:pPr>
              <w:spacing w:line="240" w:lineRule="auto"/>
              <w:jc w:val="both"/>
            </w:pPr>
            <w:r>
              <w:t>A gyermek:</w:t>
            </w:r>
          </w:p>
        </w:tc>
        <w:tc>
          <w:tcPr>
            <w:tcW w:w="8054" w:type="dxa"/>
            <w:tcBorders>
              <w:top w:val="single" w:sz="4" w:space="0" w:color="auto"/>
              <w:left w:val="single" w:sz="4" w:space="0" w:color="auto"/>
              <w:bottom w:val="single" w:sz="4" w:space="0" w:color="auto"/>
              <w:right w:val="single" w:sz="4" w:space="0" w:color="auto"/>
            </w:tcBorders>
            <w:hideMark/>
          </w:tcPr>
          <w:p w:rsidR="00E3678D" w:rsidRDefault="00E3678D" w:rsidP="00941583">
            <w:pPr>
              <w:spacing w:line="240" w:lineRule="auto"/>
              <w:jc w:val="both"/>
            </w:pPr>
            <w:r>
              <w:t xml:space="preserve">      </w:t>
            </w:r>
          </w:p>
          <w:p w:rsidR="00E3678D" w:rsidRDefault="00E3678D" w:rsidP="00941583">
            <w:pPr>
              <w:spacing w:line="240" w:lineRule="auto"/>
              <w:jc w:val="both"/>
            </w:pPr>
            <w:r>
              <w:t xml:space="preserve">              * első </w:t>
            </w:r>
            <w:proofErr w:type="gramStart"/>
            <w:r>
              <w:t>táborozó                                *</w:t>
            </w:r>
            <w:proofErr w:type="gramEnd"/>
            <w:r>
              <w:t xml:space="preserve"> volt már velünk táborozni</w:t>
            </w:r>
          </w:p>
        </w:tc>
      </w:tr>
      <w:tr w:rsidR="00E3678D" w:rsidTr="00941583">
        <w:trPr>
          <w:trHeight w:val="1949"/>
        </w:trPr>
        <w:tc>
          <w:tcPr>
            <w:tcW w:w="10422" w:type="dxa"/>
            <w:gridSpan w:val="2"/>
            <w:tcBorders>
              <w:top w:val="single" w:sz="4" w:space="0" w:color="auto"/>
              <w:left w:val="single" w:sz="4" w:space="0" w:color="auto"/>
              <w:bottom w:val="single" w:sz="4" w:space="0" w:color="auto"/>
              <w:right w:val="single" w:sz="4" w:space="0" w:color="auto"/>
            </w:tcBorders>
          </w:tcPr>
          <w:p w:rsidR="00E3678D" w:rsidRDefault="00E3678D" w:rsidP="00941583">
            <w:pPr>
              <w:spacing w:line="240" w:lineRule="auto"/>
              <w:jc w:val="both"/>
            </w:pPr>
            <w:r>
              <w:t>Kivel szeretne a gyermek egy csoportba, szobába kerülni (a nevet kérjük beírni)</w:t>
            </w:r>
          </w:p>
          <w:p w:rsidR="00E3678D" w:rsidRPr="00FB1E2D" w:rsidRDefault="00E3678D" w:rsidP="00941583">
            <w:pPr>
              <w:spacing w:line="240" w:lineRule="auto"/>
              <w:jc w:val="both"/>
              <w:rPr>
                <w:u w:val="single"/>
              </w:rPr>
            </w:pPr>
            <w:r>
              <w:rPr>
                <w:u w:val="single"/>
              </w:rPr>
              <w:t>itt jegyeznénk meg, hogy az új szálláshely miatt nem minden esetben tudjuk a kéréseket teljesíteni, de igyekszünk a kéréseket figyelembe venni.</w:t>
            </w:r>
          </w:p>
        </w:tc>
      </w:tr>
    </w:tbl>
    <w:p w:rsidR="00E3678D" w:rsidRDefault="00E3678D" w:rsidP="00E3678D">
      <w:pPr>
        <w:jc w:val="both"/>
        <w:rPr>
          <w:sz w:val="16"/>
          <w:szCs w:val="16"/>
        </w:rPr>
      </w:pPr>
      <w:r>
        <w:rPr>
          <w:sz w:val="16"/>
          <w:szCs w:val="16"/>
        </w:rPr>
        <w:t>* megfelelő adatot kell aláhúzni, feltüntetni</w:t>
      </w:r>
    </w:p>
    <w:p w:rsidR="00E3678D" w:rsidRDefault="00E3678D" w:rsidP="00E3678D">
      <w:pPr>
        <w:jc w:val="both"/>
      </w:pPr>
      <w:r>
        <w:t>2025.  ………………………</w:t>
      </w:r>
    </w:p>
    <w:p w:rsidR="00E3678D" w:rsidRDefault="00E3678D" w:rsidP="00E3678D">
      <w:pPr>
        <w:jc w:val="both"/>
      </w:pPr>
      <w:r>
        <w:t xml:space="preserve">                                                                                                                                           </w:t>
      </w:r>
      <w:proofErr w:type="gramStart"/>
      <w:r>
        <w:t>szülő</w:t>
      </w:r>
      <w:proofErr w:type="gramEnd"/>
      <w:r>
        <w:t xml:space="preserve"> neve vagy aláírása</w:t>
      </w:r>
    </w:p>
    <w:p w:rsidR="00527B03" w:rsidRDefault="00527B03"/>
    <w:sectPr w:rsidR="00527B03" w:rsidSect="001F6DCB">
      <w:pgSz w:w="11906" w:h="16838"/>
      <w:pgMar w:top="568" w:right="566"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EE"/>
    <w:family w:val="script"/>
    <w:pitch w:val="variable"/>
    <w:sig w:usb0="00000287" w:usb1="00000013"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67469A"/>
    <w:multiLevelType w:val="hybridMultilevel"/>
    <w:tmpl w:val="6CFA3960"/>
    <w:lvl w:ilvl="0" w:tplc="040E0001">
      <w:start w:val="1"/>
      <w:numFmt w:val="bullet"/>
      <w:lvlText w:val=""/>
      <w:lvlJc w:val="left"/>
      <w:pPr>
        <w:ind w:left="4968" w:hanging="360"/>
      </w:pPr>
      <w:rPr>
        <w:rFonts w:ascii="Symbol" w:hAnsi="Symbol" w:hint="default"/>
      </w:rPr>
    </w:lvl>
    <w:lvl w:ilvl="1" w:tplc="040E0003">
      <w:start w:val="1"/>
      <w:numFmt w:val="bullet"/>
      <w:lvlText w:val="o"/>
      <w:lvlJc w:val="left"/>
      <w:pPr>
        <w:ind w:left="5688" w:hanging="360"/>
      </w:pPr>
      <w:rPr>
        <w:rFonts w:ascii="Courier New" w:hAnsi="Courier New" w:cs="Courier New" w:hint="default"/>
      </w:rPr>
    </w:lvl>
    <w:lvl w:ilvl="2" w:tplc="040E0005">
      <w:start w:val="1"/>
      <w:numFmt w:val="bullet"/>
      <w:lvlText w:val=""/>
      <w:lvlJc w:val="left"/>
      <w:pPr>
        <w:ind w:left="6408" w:hanging="360"/>
      </w:pPr>
      <w:rPr>
        <w:rFonts w:ascii="Wingdings" w:hAnsi="Wingdings" w:hint="default"/>
      </w:rPr>
    </w:lvl>
    <w:lvl w:ilvl="3" w:tplc="040E0001">
      <w:start w:val="1"/>
      <w:numFmt w:val="bullet"/>
      <w:lvlText w:val=""/>
      <w:lvlJc w:val="left"/>
      <w:pPr>
        <w:ind w:left="7128" w:hanging="360"/>
      </w:pPr>
      <w:rPr>
        <w:rFonts w:ascii="Symbol" w:hAnsi="Symbol" w:hint="default"/>
      </w:rPr>
    </w:lvl>
    <w:lvl w:ilvl="4" w:tplc="040E0003">
      <w:start w:val="1"/>
      <w:numFmt w:val="bullet"/>
      <w:lvlText w:val="o"/>
      <w:lvlJc w:val="left"/>
      <w:pPr>
        <w:ind w:left="7848" w:hanging="360"/>
      </w:pPr>
      <w:rPr>
        <w:rFonts w:ascii="Courier New" w:hAnsi="Courier New" w:cs="Courier New" w:hint="default"/>
      </w:rPr>
    </w:lvl>
    <w:lvl w:ilvl="5" w:tplc="040E0005">
      <w:start w:val="1"/>
      <w:numFmt w:val="bullet"/>
      <w:lvlText w:val=""/>
      <w:lvlJc w:val="left"/>
      <w:pPr>
        <w:ind w:left="8568" w:hanging="360"/>
      </w:pPr>
      <w:rPr>
        <w:rFonts w:ascii="Wingdings" w:hAnsi="Wingdings" w:hint="default"/>
      </w:rPr>
    </w:lvl>
    <w:lvl w:ilvl="6" w:tplc="040E0001">
      <w:start w:val="1"/>
      <w:numFmt w:val="bullet"/>
      <w:lvlText w:val=""/>
      <w:lvlJc w:val="left"/>
      <w:pPr>
        <w:ind w:left="9288" w:hanging="360"/>
      </w:pPr>
      <w:rPr>
        <w:rFonts w:ascii="Symbol" w:hAnsi="Symbol" w:hint="default"/>
      </w:rPr>
    </w:lvl>
    <w:lvl w:ilvl="7" w:tplc="040E0003">
      <w:start w:val="1"/>
      <w:numFmt w:val="bullet"/>
      <w:lvlText w:val="o"/>
      <w:lvlJc w:val="left"/>
      <w:pPr>
        <w:ind w:left="10008" w:hanging="360"/>
      </w:pPr>
      <w:rPr>
        <w:rFonts w:ascii="Courier New" w:hAnsi="Courier New" w:cs="Courier New" w:hint="default"/>
      </w:rPr>
    </w:lvl>
    <w:lvl w:ilvl="8" w:tplc="040E0005">
      <w:start w:val="1"/>
      <w:numFmt w:val="bullet"/>
      <w:lvlText w:val=""/>
      <w:lvlJc w:val="left"/>
      <w:pPr>
        <w:ind w:left="10728" w:hanging="360"/>
      </w:pPr>
      <w:rPr>
        <w:rFonts w:ascii="Wingdings" w:hAnsi="Wingdings" w:hint="default"/>
      </w:rPr>
    </w:lvl>
  </w:abstractNum>
  <w:abstractNum w:abstractNumId="1">
    <w:nsid w:val="280A2F13"/>
    <w:multiLevelType w:val="hybridMultilevel"/>
    <w:tmpl w:val="557AADB8"/>
    <w:lvl w:ilvl="0" w:tplc="040E0001">
      <w:start w:val="1"/>
      <w:numFmt w:val="bullet"/>
      <w:lvlText w:val=""/>
      <w:lvlJc w:val="left"/>
      <w:pPr>
        <w:ind w:left="1428" w:hanging="360"/>
      </w:pPr>
      <w:rPr>
        <w:rFonts w:ascii="Symbol" w:hAnsi="Symbol" w:hint="default"/>
      </w:rPr>
    </w:lvl>
    <w:lvl w:ilvl="1" w:tplc="040E0003">
      <w:start w:val="1"/>
      <w:numFmt w:val="bullet"/>
      <w:lvlText w:val="o"/>
      <w:lvlJc w:val="left"/>
      <w:pPr>
        <w:ind w:left="2148" w:hanging="360"/>
      </w:pPr>
      <w:rPr>
        <w:rFonts w:ascii="Courier New" w:hAnsi="Courier New" w:cs="Courier New" w:hint="default"/>
      </w:rPr>
    </w:lvl>
    <w:lvl w:ilvl="2" w:tplc="040E0005">
      <w:start w:val="1"/>
      <w:numFmt w:val="bullet"/>
      <w:lvlText w:val=""/>
      <w:lvlJc w:val="left"/>
      <w:pPr>
        <w:ind w:left="2868" w:hanging="360"/>
      </w:pPr>
      <w:rPr>
        <w:rFonts w:ascii="Wingdings" w:hAnsi="Wingdings" w:hint="default"/>
      </w:rPr>
    </w:lvl>
    <w:lvl w:ilvl="3" w:tplc="040E0001">
      <w:start w:val="1"/>
      <w:numFmt w:val="bullet"/>
      <w:lvlText w:val=""/>
      <w:lvlJc w:val="left"/>
      <w:pPr>
        <w:ind w:left="3588" w:hanging="360"/>
      </w:pPr>
      <w:rPr>
        <w:rFonts w:ascii="Symbol" w:hAnsi="Symbol" w:hint="default"/>
      </w:rPr>
    </w:lvl>
    <w:lvl w:ilvl="4" w:tplc="040E0003">
      <w:start w:val="1"/>
      <w:numFmt w:val="bullet"/>
      <w:lvlText w:val="o"/>
      <w:lvlJc w:val="left"/>
      <w:pPr>
        <w:ind w:left="4308" w:hanging="360"/>
      </w:pPr>
      <w:rPr>
        <w:rFonts w:ascii="Courier New" w:hAnsi="Courier New" w:cs="Courier New" w:hint="default"/>
      </w:rPr>
    </w:lvl>
    <w:lvl w:ilvl="5" w:tplc="040E0005">
      <w:start w:val="1"/>
      <w:numFmt w:val="bullet"/>
      <w:lvlText w:val=""/>
      <w:lvlJc w:val="left"/>
      <w:pPr>
        <w:ind w:left="5028" w:hanging="360"/>
      </w:pPr>
      <w:rPr>
        <w:rFonts w:ascii="Wingdings" w:hAnsi="Wingdings" w:hint="default"/>
      </w:rPr>
    </w:lvl>
    <w:lvl w:ilvl="6" w:tplc="040E0001">
      <w:start w:val="1"/>
      <w:numFmt w:val="bullet"/>
      <w:lvlText w:val=""/>
      <w:lvlJc w:val="left"/>
      <w:pPr>
        <w:ind w:left="5748" w:hanging="360"/>
      </w:pPr>
      <w:rPr>
        <w:rFonts w:ascii="Symbol" w:hAnsi="Symbol" w:hint="default"/>
      </w:rPr>
    </w:lvl>
    <w:lvl w:ilvl="7" w:tplc="040E0003">
      <w:start w:val="1"/>
      <w:numFmt w:val="bullet"/>
      <w:lvlText w:val="o"/>
      <w:lvlJc w:val="left"/>
      <w:pPr>
        <w:ind w:left="6468" w:hanging="360"/>
      </w:pPr>
      <w:rPr>
        <w:rFonts w:ascii="Courier New" w:hAnsi="Courier New" w:cs="Courier New" w:hint="default"/>
      </w:rPr>
    </w:lvl>
    <w:lvl w:ilvl="8" w:tplc="040E0005">
      <w:start w:val="1"/>
      <w:numFmt w:val="bullet"/>
      <w:lvlText w:val=""/>
      <w:lvlJc w:val="left"/>
      <w:pPr>
        <w:ind w:left="7188" w:hanging="360"/>
      </w:pPr>
      <w:rPr>
        <w:rFonts w:ascii="Wingdings" w:hAnsi="Wingdings" w:hint="default"/>
      </w:rPr>
    </w:lvl>
  </w:abstractNum>
  <w:abstractNum w:abstractNumId="2">
    <w:nsid w:val="440B0DB3"/>
    <w:multiLevelType w:val="hybridMultilevel"/>
    <w:tmpl w:val="9730859A"/>
    <w:lvl w:ilvl="0" w:tplc="C6BA8BA4">
      <w:start w:val="2025"/>
      <w:numFmt w:val="bullet"/>
      <w:lvlText w:val="-"/>
      <w:lvlJc w:val="left"/>
      <w:pPr>
        <w:ind w:left="720" w:hanging="360"/>
      </w:pPr>
      <w:rPr>
        <w:rFonts w:ascii="Comic Sans MS" w:eastAsiaTheme="minorHAnsi" w:hAnsi="Comic Sans MS"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527D49A5"/>
    <w:multiLevelType w:val="multilevel"/>
    <w:tmpl w:val="1B3E75B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72D51D48"/>
    <w:multiLevelType w:val="multilevel"/>
    <w:tmpl w:val="1F40521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78D"/>
    <w:rsid w:val="00527B03"/>
    <w:rsid w:val="00633104"/>
    <w:rsid w:val="00AC5ADF"/>
    <w:rsid w:val="00E3678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001CA6-204C-46FD-9EC8-6B5A61EF1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3678D"/>
    <w:pPr>
      <w:spacing w:after="0" w:line="276"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ortkcm">
    <w:name w:val="envelope address"/>
    <w:basedOn w:val="Norml"/>
    <w:uiPriority w:val="99"/>
    <w:semiHidden/>
    <w:unhideWhenUsed/>
    <w:rsid w:val="00633104"/>
    <w:pPr>
      <w:framePr w:w="7920" w:h="1980" w:hRule="exact" w:hSpace="141" w:wrap="auto" w:hAnchor="page" w:xAlign="center" w:yAlign="bottom"/>
      <w:spacing w:line="240" w:lineRule="auto"/>
      <w:ind w:left="2880"/>
    </w:pPr>
    <w:rPr>
      <w:rFonts w:asciiTheme="majorHAnsi" w:eastAsiaTheme="majorEastAsia" w:hAnsiTheme="majorHAnsi" w:cstheme="majorBidi"/>
      <w:b/>
      <w:sz w:val="28"/>
      <w:szCs w:val="24"/>
    </w:rPr>
  </w:style>
  <w:style w:type="paragraph" w:styleId="Feladcmebortkon">
    <w:name w:val="envelope return"/>
    <w:basedOn w:val="Norml"/>
    <w:uiPriority w:val="99"/>
    <w:semiHidden/>
    <w:unhideWhenUsed/>
    <w:rsid w:val="00633104"/>
    <w:pPr>
      <w:spacing w:line="240" w:lineRule="auto"/>
    </w:pPr>
    <w:rPr>
      <w:rFonts w:asciiTheme="majorHAnsi" w:eastAsiaTheme="majorEastAsia" w:hAnsiTheme="majorHAnsi" w:cstheme="majorBidi"/>
      <w:b/>
      <w:sz w:val="24"/>
      <w:szCs w:val="20"/>
    </w:rPr>
  </w:style>
  <w:style w:type="character" w:styleId="Hiperhivatkozs">
    <w:name w:val="Hyperlink"/>
    <w:basedOn w:val="Bekezdsalapbettpusa"/>
    <w:unhideWhenUsed/>
    <w:rsid w:val="00E3678D"/>
    <w:rPr>
      <w:color w:val="0000FF"/>
      <w:u w:val="single"/>
    </w:rPr>
  </w:style>
  <w:style w:type="paragraph" w:styleId="Listaszerbekezds">
    <w:name w:val="List Paragraph"/>
    <w:basedOn w:val="Norml"/>
    <w:uiPriority w:val="34"/>
    <w:qFormat/>
    <w:rsid w:val="00E3678D"/>
    <w:pPr>
      <w:spacing w:line="240" w:lineRule="auto"/>
      <w:ind w:left="720"/>
      <w:contextualSpacing/>
    </w:pPr>
    <w:rPr>
      <w:rFonts w:ascii="Times New Roman" w:eastAsia="Times New Roman" w:hAnsi="Times New Roman" w:cs="Times New Roman"/>
      <w:sz w:val="24"/>
      <w:szCs w:val="24"/>
      <w:lang w:eastAsia="hu-HU"/>
    </w:rPr>
  </w:style>
  <w:style w:type="table" w:styleId="Rcsostblzat">
    <w:name w:val="Table Grid"/>
    <w:basedOn w:val="Normltblzat"/>
    <w:rsid w:val="00E3678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gif"/><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gif"/><Relationship Id="rId12" Type="http://schemas.openxmlformats.org/officeDocument/2006/relationships/image" Target="media/image8.gif"/><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hyperlink" Target="mailto:info@taplalekallergiatabor.com" TargetMode="Externa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gif"/><Relationship Id="rId5" Type="http://schemas.openxmlformats.org/officeDocument/2006/relationships/image" Target="media/image1.gif"/><Relationship Id="rId15" Type="http://schemas.openxmlformats.org/officeDocument/2006/relationships/image" Target="media/image11.jpeg"/><Relationship Id="rId10" Type="http://schemas.openxmlformats.org/officeDocument/2006/relationships/image" Target="media/image6.gif"/><Relationship Id="rId19" Type="http://schemas.openxmlformats.org/officeDocument/2006/relationships/hyperlink" Target="mailto:info@taplalekallergiatabor.com" TargetMode="External"/><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jpeg"/><Relationship Id="rId22"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1989</Words>
  <Characters>13725</Characters>
  <Application>Microsoft Office Word</Application>
  <DocSecurity>0</DocSecurity>
  <Lines>114</Lines>
  <Paragraphs>31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TGYTE</dc:creator>
  <cp:keywords/>
  <dc:description/>
  <cp:lastModifiedBy>TGYTE</cp:lastModifiedBy>
  <cp:revision>2</cp:revision>
  <dcterms:created xsi:type="dcterms:W3CDTF">2025-01-30T14:48:00Z</dcterms:created>
  <dcterms:modified xsi:type="dcterms:W3CDTF">2025-01-30T14:54:00Z</dcterms:modified>
</cp:coreProperties>
</file>